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ABE" w:rsidRPr="00A06460" w:rsidRDefault="00D17ABE" w:rsidP="00D17ABE">
      <w:pPr>
        <w:pStyle w:val="a4"/>
        <w:rPr>
          <w:rFonts w:eastAsia="宋体"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2 Meeting #9</w:t>
      </w:r>
      <w:r w:rsidR="005825C8">
        <w:rPr>
          <w:rFonts w:eastAsiaTheme="minorEastAsia" w:cs="Arial"/>
          <w:bCs/>
          <w:sz w:val="22"/>
          <w:lang w:eastAsia="zh-CN"/>
        </w:rPr>
        <w:t>8</w:t>
      </w:r>
      <w:r w:rsidRPr="00EC289F">
        <w:rPr>
          <w:rFonts w:cs="Arial"/>
          <w:bCs/>
          <w:sz w:val="22"/>
        </w:rPr>
        <w:tab/>
      </w:r>
      <w:r w:rsidRPr="00EC289F">
        <w:rPr>
          <w:rFonts w:cs="Arial"/>
          <w:bCs/>
          <w:sz w:val="22"/>
        </w:rPr>
        <w:tab/>
      </w:r>
      <w:r w:rsidR="00773660" w:rsidRPr="00773660">
        <w:rPr>
          <w:rFonts w:cs="Arial"/>
          <w:bCs/>
          <w:sz w:val="22"/>
        </w:rPr>
        <w:t>R2-</w:t>
      </w:r>
      <w:r w:rsidR="00656F78" w:rsidRPr="00773660">
        <w:rPr>
          <w:rFonts w:cs="Arial"/>
          <w:bCs/>
          <w:sz w:val="22"/>
        </w:rPr>
        <w:t>170</w:t>
      </w:r>
      <w:r w:rsidR="00656F78">
        <w:rPr>
          <w:rFonts w:cs="Arial"/>
          <w:bCs/>
          <w:sz w:val="22"/>
        </w:rPr>
        <w:t>4580</w:t>
      </w:r>
    </w:p>
    <w:p w:rsidR="006D6782" w:rsidRPr="006D6782" w:rsidRDefault="00E32BB3" w:rsidP="00D17ABE">
      <w:pPr>
        <w:pStyle w:val="a4"/>
        <w:rPr>
          <w:rFonts w:cs="Arial"/>
          <w:bCs/>
          <w:sz w:val="22"/>
        </w:rPr>
      </w:pPr>
      <w:proofErr w:type="spellStart"/>
      <w:r>
        <w:rPr>
          <w:rFonts w:eastAsia="宋体"/>
          <w:sz w:val="22"/>
          <w:lang w:eastAsia="zh-CN"/>
        </w:rPr>
        <w:t>HangZhou</w:t>
      </w:r>
      <w:proofErr w:type="spellEnd"/>
      <w:r w:rsidR="00156EF4" w:rsidRPr="00250B36">
        <w:rPr>
          <w:rFonts w:eastAsia="宋体"/>
          <w:sz w:val="22"/>
          <w:lang w:eastAsia="zh-CN"/>
        </w:rPr>
        <w:t xml:space="preserve">, </w:t>
      </w:r>
      <w:r w:rsidR="00AC42F2">
        <w:rPr>
          <w:rFonts w:eastAsia="宋体"/>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5</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156EF4" w:rsidRPr="00250B36">
        <w:rPr>
          <w:rFonts w:eastAsia="宋体" w:hint="eastAsia"/>
          <w:sz w:val="22"/>
          <w:lang w:eastAsia="zh-CN"/>
        </w:rPr>
        <w:t>1</w:t>
      </w:r>
      <w:r w:rsidR="00D945E5">
        <w:rPr>
          <w:rFonts w:eastAsia="宋体"/>
          <w:sz w:val="22"/>
          <w:lang w:eastAsia="zh-CN"/>
        </w:rPr>
        <w:t>9</w:t>
      </w:r>
      <w:r w:rsidR="00156EF4" w:rsidRPr="00250B36">
        <w:rPr>
          <w:rFonts w:eastAsia="宋体"/>
          <w:sz w:val="22"/>
          <w:lang w:eastAsia="zh-CN"/>
        </w:rPr>
        <w:t xml:space="preserve">th </w:t>
      </w:r>
      <w:r w:rsidR="00DE78CE">
        <w:rPr>
          <w:rFonts w:eastAsia="宋体"/>
          <w:sz w:val="22"/>
          <w:lang w:eastAsia="zh-CN"/>
        </w:rPr>
        <w:t>May</w:t>
      </w:r>
      <w:r w:rsidR="00DE78CE"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D516E9">
        <w:rPr>
          <w:rFonts w:eastAsiaTheme="minorEastAsia" w:cs="Arial"/>
          <w:sz w:val="22"/>
          <w:szCs w:val="22"/>
          <w:lang w:eastAsia="zh-CN"/>
        </w:rPr>
        <w:t>RLF with beam recovery</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CB0D59" w:rsidRPr="00CB0D59">
        <w:rPr>
          <w:rFonts w:eastAsia="宋体" w:cs="Arial"/>
          <w:sz w:val="22"/>
          <w:szCs w:val="22"/>
          <w:lang w:eastAsia="zh-CN"/>
        </w:rPr>
        <w:t>10.</w:t>
      </w:r>
      <w:r w:rsidR="004E115F">
        <w:rPr>
          <w:rFonts w:eastAsia="宋体" w:cs="Arial"/>
          <w:sz w:val="22"/>
          <w:szCs w:val="22"/>
          <w:lang w:eastAsia="zh-CN"/>
        </w:rPr>
        <w:t>2.</w:t>
      </w:r>
      <w:r w:rsidR="00E877D4">
        <w:rPr>
          <w:rFonts w:eastAsia="宋体" w:cs="Arial"/>
          <w:sz w:val="22"/>
          <w:szCs w:val="22"/>
          <w:lang w:eastAsia="zh-CN"/>
        </w:rPr>
        <w:t>8</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3" w:name="OLE_LINK13"/>
      <w:bookmarkStart w:id="4" w:name="OLE_LINK14"/>
      <w:r w:rsidRPr="006C7617">
        <w:rPr>
          <w:rFonts w:cs="Times New Roman" w:hint="eastAsia"/>
          <w:b w:val="0"/>
          <w:bCs w:val="0"/>
          <w:kern w:val="0"/>
          <w:sz w:val="36"/>
          <w:szCs w:val="20"/>
          <w:lang w:val="en-GB" w:eastAsia="en-GB"/>
        </w:rPr>
        <w:t>Introduction</w:t>
      </w:r>
    </w:p>
    <w:p w:rsidR="00CE6A16" w:rsidRDefault="00207959" w:rsidP="009D04B9">
      <w:pPr>
        <w:jc w:val="both"/>
        <w:rPr>
          <w:rFonts w:eastAsiaTheme="minorEastAsia"/>
          <w:szCs w:val="20"/>
          <w:lang w:eastAsia="zh-CN"/>
        </w:rPr>
      </w:pPr>
      <w:r>
        <w:rPr>
          <w:rFonts w:eastAsiaTheme="minorEastAsia"/>
          <w:szCs w:val="20"/>
          <w:lang w:eastAsia="zh-CN"/>
        </w:rPr>
        <w:t xml:space="preserve">In </w:t>
      </w:r>
      <w:r w:rsidR="00A41593">
        <w:rPr>
          <w:rFonts w:eastAsiaTheme="minorEastAsia"/>
          <w:szCs w:val="20"/>
          <w:lang w:eastAsia="zh-CN"/>
        </w:rPr>
        <w:t>RAN1</w:t>
      </w:r>
      <w:r w:rsidR="00DF23C5">
        <w:rPr>
          <w:rFonts w:eastAsiaTheme="minorEastAsia"/>
          <w:szCs w:val="20"/>
          <w:lang w:eastAsia="zh-CN"/>
        </w:rPr>
        <w:t>#88bis</w:t>
      </w:r>
      <w:r>
        <w:rPr>
          <w:rFonts w:eastAsiaTheme="minorEastAsia"/>
          <w:szCs w:val="20"/>
          <w:lang w:eastAsia="zh-CN"/>
        </w:rPr>
        <w:t xml:space="preserve"> meeting</w:t>
      </w:r>
      <w:r w:rsidR="00A41593">
        <w:rPr>
          <w:rFonts w:eastAsiaTheme="minorEastAsia"/>
          <w:szCs w:val="20"/>
          <w:lang w:eastAsia="zh-CN"/>
        </w:rPr>
        <w:t xml:space="preserve">, </w:t>
      </w:r>
      <w:r w:rsidR="00397B23">
        <w:rPr>
          <w:rFonts w:eastAsiaTheme="minorEastAsia"/>
          <w:szCs w:val="20"/>
          <w:lang w:eastAsia="zh-CN"/>
        </w:rPr>
        <w:t xml:space="preserve">there were some discussion on </w:t>
      </w:r>
      <w:r w:rsidR="00DF23C5">
        <w:rPr>
          <w:rFonts w:eastAsiaTheme="minorEastAsia"/>
          <w:szCs w:val="20"/>
          <w:lang w:eastAsia="zh-CN"/>
        </w:rPr>
        <w:t xml:space="preserve">beam </w:t>
      </w:r>
      <w:r w:rsidR="00397B23">
        <w:rPr>
          <w:rFonts w:eastAsiaTheme="minorEastAsia"/>
          <w:szCs w:val="20"/>
          <w:lang w:eastAsia="zh-CN"/>
        </w:rPr>
        <w:t>failure recovery, and achieved the following agreements:</w:t>
      </w:r>
    </w:p>
    <w:p w:rsidR="00952565" w:rsidRPr="003F0ECF" w:rsidRDefault="00952565" w:rsidP="00952565">
      <w:pPr>
        <w:tabs>
          <w:tab w:val="num" w:pos="720"/>
        </w:tabs>
        <w:ind w:left="720" w:hanging="360"/>
        <w:rPr>
          <w:rFonts w:ascii="Times" w:eastAsia="MS Mincho" w:hAnsi="Times" w:cs="Times"/>
          <w:i/>
          <w:color w:val="000000"/>
          <w:szCs w:val="20"/>
          <w:lang w:eastAsia="ja-JP"/>
        </w:rPr>
      </w:pPr>
      <w:r w:rsidRPr="003F0ECF">
        <w:rPr>
          <w:rFonts w:ascii="Times" w:eastAsia="MS Mincho" w:hAnsi="Times" w:cs="Times"/>
          <w:i/>
          <w:color w:val="000000"/>
          <w:szCs w:val="20"/>
          <w:lang w:eastAsia="ja-JP"/>
        </w:rPr>
        <w:t>UE Beam failure recovery mechanism includes the following aspects</w:t>
      </w:r>
    </w:p>
    <w:p w:rsidR="00952565" w:rsidRPr="003F0ECF" w:rsidRDefault="00952565" w:rsidP="00952565">
      <w:pPr>
        <w:tabs>
          <w:tab w:val="num" w:pos="1440"/>
        </w:tabs>
        <w:ind w:left="1440" w:hanging="360"/>
        <w:rPr>
          <w:rFonts w:ascii="Times" w:eastAsia="MS Mincho" w:hAnsi="Times" w:cs="Times"/>
          <w:i/>
          <w:color w:val="000000"/>
          <w:szCs w:val="20"/>
          <w:lang w:eastAsia="ja-JP"/>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cs="Times"/>
          <w:i/>
          <w:color w:val="000000"/>
          <w:szCs w:val="20"/>
          <w:lang w:eastAsia="ja-JP"/>
        </w:rPr>
        <w:t>Beam failure detection</w:t>
      </w:r>
    </w:p>
    <w:p w:rsidR="00952565" w:rsidRPr="003F0ECF" w:rsidRDefault="00952565" w:rsidP="00952565">
      <w:pPr>
        <w:tabs>
          <w:tab w:val="num" w:pos="1440"/>
        </w:tabs>
        <w:ind w:left="1440" w:hanging="360"/>
        <w:rPr>
          <w:rFonts w:ascii="Times" w:eastAsia="MS Mincho" w:hAnsi="Times" w:cs="Times"/>
          <w:i/>
          <w:color w:val="000000"/>
          <w:szCs w:val="20"/>
          <w:lang w:eastAsia="ja-JP"/>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cs="Times"/>
          <w:i/>
          <w:color w:val="000000"/>
          <w:szCs w:val="20"/>
          <w:lang w:eastAsia="ja-JP"/>
        </w:rPr>
        <w:t>New candidate beam identification</w:t>
      </w:r>
    </w:p>
    <w:p w:rsidR="00952565" w:rsidRPr="003F0ECF" w:rsidRDefault="00952565" w:rsidP="00952565">
      <w:pPr>
        <w:tabs>
          <w:tab w:val="num" w:pos="1440"/>
        </w:tabs>
        <w:ind w:left="1440" w:hanging="360"/>
        <w:rPr>
          <w:rFonts w:ascii="Times" w:eastAsia="MS Mincho" w:hAnsi="Times" w:cs="Times"/>
          <w:i/>
          <w:color w:val="000000"/>
          <w:szCs w:val="20"/>
          <w:lang w:eastAsia="ja-JP"/>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cs="Times"/>
          <w:i/>
          <w:color w:val="000000"/>
          <w:szCs w:val="20"/>
          <w:lang w:eastAsia="ja-JP"/>
        </w:rPr>
        <w:t>Beam failure recovery request transmission</w:t>
      </w:r>
    </w:p>
    <w:p w:rsidR="00397B23" w:rsidRPr="003F0ECF" w:rsidRDefault="00952565" w:rsidP="006239E9">
      <w:pPr>
        <w:tabs>
          <w:tab w:val="num" w:pos="1440"/>
        </w:tabs>
        <w:ind w:left="1440" w:hanging="360"/>
        <w:rPr>
          <w:rFonts w:eastAsiaTheme="minorEastAsia"/>
          <w:i/>
          <w:szCs w:val="20"/>
          <w:lang w:eastAsia="zh-CN"/>
        </w:rPr>
      </w:pPr>
      <w:r w:rsidRPr="003F0ECF">
        <w:rPr>
          <w:rFonts w:ascii="Arial" w:eastAsia="Arial" w:hAnsi="Arial" w:cs="Arial"/>
          <w:i/>
          <w:color w:val="000000"/>
          <w:szCs w:val="20"/>
          <w:lang w:eastAsia="ja-JP"/>
        </w:rPr>
        <w:t>–</w:t>
      </w:r>
      <w:r w:rsidRPr="003F0ECF">
        <w:rPr>
          <w:rFonts w:eastAsia="Arial"/>
          <w:i/>
          <w:color w:val="000000"/>
          <w:sz w:val="14"/>
          <w:szCs w:val="14"/>
          <w:lang w:eastAsia="ja-JP"/>
        </w:rPr>
        <w:t xml:space="preserve">      </w:t>
      </w:r>
      <w:r w:rsidRPr="003F0ECF">
        <w:rPr>
          <w:rFonts w:ascii="Times" w:eastAsia="MS Mincho" w:hAnsi="Times"/>
          <w:i/>
          <w:color w:val="000000"/>
          <w:szCs w:val="20"/>
          <w:lang w:eastAsia="ja-JP"/>
        </w:rPr>
        <w:t xml:space="preserve">UE monitors </w:t>
      </w:r>
      <w:proofErr w:type="spellStart"/>
      <w:r w:rsidRPr="003F0ECF">
        <w:rPr>
          <w:rFonts w:ascii="Times" w:eastAsia="MS Mincho" w:hAnsi="Times"/>
          <w:i/>
          <w:color w:val="000000"/>
          <w:szCs w:val="20"/>
          <w:lang w:eastAsia="ja-JP"/>
        </w:rPr>
        <w:t>gNB</w:t>
      </w:r>
      <w:proofErr w:type="spellEnd"/>
      <w:r w:rsidRPr="003F0ECF">
        <w:rPr>
          <w:rFonts w:ascii="Times" w:eastAsia="MS Mincho" w:hAnsi="Times"/>
          <w:i/>
          <w:color w:val="000000"/>
          <w:szCs w:val="20"/>
          <w:lang w:eastAsia="ja-JP"/>
        </w:rPr>
        <w:t xml:space="preserve"> response for beam failure recovery request</w:t>
      </w:r>
    </w:p>
    <w:p w:rsidR="009D04B9" w:rsidRPr="00F56490" w:rsidRDefault="002435C5" w:rsidP="009D04B9">
      <w:pPr>
        <w:jc w:val="both"/>
        <w:rPr>
          <w:szCs w:val="20"/>
        </w:rPr>
      </w:pPr>
      <w:r>
        <w:rPr>
          <w:rFonts w:eastAsiaTheme="minorEastAsia" w:hint="eastAsia"/>
          <w:szCs w:val="20"/>
          <w:lang w:eastAsia="zh-CN"/>
        </w:rPr>
        <w:t>During the beam failure recovery procedure, there may be so</w:t>
      </w:r>
      <w:r w:rsidR="00A017CD">
        <w:rPr>
          <w:rFonts w:eastAsiaTheme="minorEastAsia"/>
          <w:szCs w:val="20"/>
          <w:lang w:eastAsia="zh-CN"/>
        </w:rPr>
        <w:t xml:space="preserve">me impact to higher layer RLF procedure. </w:t>
      </w:r>
      <w:r w:rsidR="009D04B9">
        <w:rPr>
          <w:rFonts w:eastAsiaTheme="minorEastAsia"/>
          <w:szCs w:val="20"/>
          <w:lang w:eastAsia="zh-CN"/>
        </w:rPr>
        <w:t>In this paper, we discuss these issues.</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D145BA" w:rsidP="00323F0A">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5" w:name="OLE_LINK28"/>
      <w:bookmarkStart w:id="6" w:name="OLE_LINK29"/>
      <w:bookmarkStart w:id="7" w:name="OLE_LINK21"/>
      <w:bookmarkStart w:id="8" w:name="OLE_LINK22"/>
      <w:bookmarkStart w:id="9" w:name="OLE_LINK30"/>
      <w:bookmarkStart w:id="10" w:name="OLE_LINK31"/>
      <w:r>
        <w:rPr>
          <w:rFonts w:eastAsia="宋体" w:cs="Times New Roman"/>
          <w:b w:val="0"/>
          <w:sz w:val="32"/>
          <w:szCs w:val="20"/>
          <w:lang w:val="en-GB"/>
        </w:rPr>
        <w:t xml:space="preserve">Impact </w:t>
      </w:r>
      <w:r w:rsidR="007D15CB">
        <w:rPr>
          <w:rFonts w:eastAsia="宋体" w:cs="Times New Roman"/>
          <w:b w:val="0"/>
          <w:sz w:val="32"/>
          <w:szCs w:val="20"/>
          <w:lang w:val="en-GB"/>
        </w:rPr>
        <w:t xml:space="preserve">on </w:t>
      </w:r>
      <w:r>
        <w:rPr>
          <w:rFonts w:eastAsia="宋体" w:cs="Times New Roman"/>
          <w:b w:val="0"/>
          <w:sz w:val="32"/>
          <w:szCs w:val="20"/>
          <w:lang w:val="en-GB"/>
        </w:rPr>
        <w:t>RLF</w:t>
      </w:r>
    </w:p>
    <w:bookmarkEnd w:id="5"/>
    <w:bookmarkEnd w:id="6"/>
    <w:p w:rsidR="005A560A" w:rsidRDefault="00BA4994" w:rsidP="00602B7A">
      <w:pPr>
        <w:jc w:val="both"/>
        <w:rPr>
          <w:rFonts w:eastAsiaTheme="minorEastAsia"/>
          <w:lang w:eastAsia="zh-CN"/>
        </w:rPr>
      </w:pPr>
      <w:r>
        <w:rPr>
          <w:rFonts w:eastAsiaTheme="minorEastAsia"/>
          <w:lang w:eastAsia="zh-CN"/>
        </w:rPr>
        <w:t xml:space="preserve">After </w:t>
      </w:r>
      <w:r w:rsidR="00EE76E2">
        <w:rPr>
          <w:rFonts w:eastAsiaTheme="minorEastAsia"/>
          <w:lang w:eastAsia="zh-CN"/>
        </w:rPr>
        <w:t xml:space="preserve">RAN1 discussion, </w:t>
      </w:r>
      <w:r w:rsidR="00D215C5">
        <w:rPr>
          <w:rFonts w:eastAsiaTheme="minorEastAsia"/>
          <w:lang w:eastAsia="zh-CN"/>
        </w:rPr>
        <w:t xml:space="preserve">beam failure recovery has been agreed. </w:t>
      </w:r>
      <w:r w:rsidR="00CD6A7E">
        <w:rPr>
          <w:rFonts w:eastAsiaTheme="minorEastAsia"/>
          <w:lang w:eastAsia="zh-CN"/>
        </w:rPr>
        <w:t xml:space="preserve">During </w:t>
      </w:r>
      <w:r w:rsidR="004E7424">
        <w:rPr>
          <w:rFonts w:eastAsiaTheme="minorEastAsia"/>
          <w:lang w:eastAsia="zh-CN"/>
        </w:rPr>
        <w:t xml:space="preserve">beam failure recovery procedure, </w:t>
      </w:r>
      <w:r w:rsidR="00305EB0">
        <w:rPr>
          <w:rFonts w:eastAsiaTheme="minorEastAsia"/>
          <w:lang w:eastAsia="zh-CN"/>
        </w:rPr>
        <w:t xml:space="preserve">there may be some impact </w:t>
      </w:r>
      <w:r w:rsidR="00FA6EC6">
        <w:rPr>
          <w:rFonts w:eastAsiaTheme="minorEastAsia" w:hint="eastAsia"/>
          <w:lang w:eastAsia="zh-CN"/>
        </w:rPr>
        <w:t xml:space="preserve">to RAN2, e.g. </w:t>
      </w:r>
      <w:r w:rsidR="00CE33C3">
        <w:rPr>
          <w:rFonts w:eastAsiaTheme="minorEastAsia"/>
          <w:lang w:eastAsia="zh-CN"/>
        </w:rPr>
        <w:t xml:space="preserve">RLF procedure, since beam </w:t>
      </w:r>
      <w:r w:rsidR="00F35233">
        <w:rPr>
          <w:rFonts w:eastAsiaTheme="minorEastAsia"/>
          <w:lang w:eastAsia="zh-CN"/>
        </w:rPr>
        <w:t>failur</w:t>
      </w:r>
      <w:r w:rsidR="00A91261">
        <w:rPr>
          <w:rFonts w:eastAsiaTheme="minorEastAsia"/>
          <w:lang w:eastAsia="zh-CN"/>
        </w:rPr>
        <w:t xml:space="preserve">e and RLF are based on the L1 measurement results or the derivation of L1 measurement results. </w:t>
      </w:r>
    </w:p>
    <w:p w:rsidR="00B33634" w:rsidRDefault="00B16D69" w:rsidP="00602B7A">
      <w:pPr>
        <w:jc w:val="both"/>
      </w:pPr>
      <w:r>
        <w:rPr>
          <w:rFonts w:eastAsiaTheme="minorEastAsia" w:hint="eastAsia"/>
          <w:lang w:eastAsia="zh-CN"/>
        </w:rPr>
        <w:t xml:space="preserve">In legacy LTE, current RLF </w:t>
      </w:r>
      <w:r w:rsidR="00E65734">
        <w:rPr>
          <w:rFonts w:eastAsiaTheme="minorEastAsia"/>
          <w:lang w:eastAsia="zh-CN"/>
        </w:rPr>
        <w:t xml:space="preserve">is a L3 procedure. </w:t>
      </w:r>
      <w:r w:rsidR="00034A18">
        <w:rPr>
          <w:rFonts w:eastAsiaTheme="minorEastAsia"/>
          <w:lang w:eastAsia="zh-CN"/>
        </w:rPr>
        <w:t xml:space="preserve">In RAN2 #97bis meeting, it was agreed </w:t>
      </w:r>
      <w:r w:rsidR="00802174">
        <w:rPr>
          <w:rFonts w:eastAsiaTheme="minorEastAsia"/>
          <w:lang w:eastAsia="zh-CN"/>
        </w:rPr>
        <w:t xml:space="preserve">that </w:t>
      </w:r>
      <w:r w:rsidR="004745E2">
        <w:t>for connected mode, UE declares RLF upon timer expiry due to DL OOS detection, random access procedure failure detection, and RLC failure detection.</w:t>
      </w:r>
      <w:r w:rsidR="00ED766C">
        <w:t xml:space="preserve"> </w:t>
      </w:r>
    </w:p>
    <w:p w:rsidR="00643026" w:rsidRDefault="00ED766C" w:rsidP="00602B7A">
      <w:pPr>
        <w:jc w:val="both"/>
      </w:pPr>
      <w:r>
        <w:t>During th</w:t>
      </w:r>
      <w:r w:rsidR="00795E13">
        <w:t>e</w:t>
      </w:r>
      <w:r w:rsidR="00395D8E">
        <w:t xml:space="preserve"> procedure of</w:t>
      </w:r>
      <w:r w:rsidR="004F7FE7">
        <w:t xml:space="preserve"> in-sync / out-of-sync detection</w:t>
      </w:r>
      <w:r w:rsidR="00F40086">
        <w:t xml:space="preserve"> in RLF</w:t>
      </w:r>
      <w:r w:rsidR="00D063E4">
        <w:t xml:space="preserve">, </w:t>
      </w:r>
      <w:r w:rsidR="00FB7670">
        <w:t xml:space="preserve">if there is </w:t>
      </w:r>
      <w:r w:rsidR="006C7608">
        <w:t>some</w:t>
      </w:r>
      <w:r w:rsidR="003A5D4E">
        <w:t xml:space="preserve"> </w:t>
      </w:r>
      <w:r w:rsidR="002B769F">
        <w:t xml:space="preserve">beam link failure case, </w:t>
      </w:r>
      <w:r w:rsidR="002E7C61">
        <w:t>it is</w:t>
      </w:r>
      <w:r w:rsidR="001D428E">
        <w:t xml:space="preserve"> high probability </w:t>
      </w:r>
      <w:r w:rsidR="00E322B3">
        <w:t xml:space="preserve">for physical layer to have on-going </w:t>
      </w:r>
      <w:r w:rsidR="00604D97">
        <w:t xml:space="preserve">procedure for </w:t>
      </w:r>
      <w:r w:rsidR="00E322B3">
        <w:t>beam failure recovery.</w:t>
      </w:r>
      <w:r w:rsidR="008378C0">
        <w:t xml:space="preserve"> If the </w:t>
      </w:r>
      <w:r w:rsidR="0099709F">
        <w:t xml:space="preserve">RLF procedure is independent from </w:t>
      </w:r>
      <w:r w:rsidR="00A62F58">
        <w:t xml:space="preserve">the </w:t>
      </w:r>
      <w:r w:rsidR="00A0730E">
        <w:t xml:space="preserve">beam failure recovery procedure, </w:t>
      </w:r>
      <w:r w:rsidR="00DB7A19">
        <w:t xml:space="preserve">once the L3 timer expires before the L1 </w:t>
      </w:r>
      <w:r w:rsidR="00F45767">
        <w:t xml:space="preserve">successfully recovery, </w:t>
      </w:r>
      <w:r w:rsidR="002474AC">
        <w:t xml:space="preserve">RLF will </w:t>
      </w:r>
      <w:r w:rsidR="00484F27">
        <w:t>triggered.</w:t>
      </w:r>
      <w:r w:rsidR="00DF2BDD">
        <w:t xml:space="preserve"> The following RRC re-establishment will</w:t>
      </w:r>
      <w:r w:rsidR="00A144A3">
        <w:t xml:space="preserve"> be</w:t>
      </w:r>
      <w:r w:rsidR="00DF2BDD">
        <w:t xml:space="preserve"> </w:t>
      </w:r>
      <w:r w:rsidR="002475FE">
        <w:t>perform</w:t>
      </w:r>
      <w:r w:rsidR="00A144A3">
        <w:t xml:space="preserve">ed in high layer. In this way, </w:t>
      </w:r>
      <w:r w:rsidR="00C837B1">
        <w:t>beam</w:t>
      </w:r>
      <w:r w:rsidR="005A4DC4">
        <w:t xml:space="preserve"> failure</w:t>
      </w:r>
      <w:r w:rsidR="00C837B1">
        <w:t xml:space="preserve"> recovery </w:t>
      </w:r>
      <w:r w:rsidR="005B0BBB">
        <w:t xml:space="preserve">is useless </w:t>
      </w:r>
      <w:r w:rsidR="0042193F">
        <w:t xml:space="preserve">for the link recovery. </w:t>
      </w:r>
    </w:p>
    <w:p w:rsidR="00C837B1" w:rsidRDefault="001E54BE" w:rsidP="00602B7A">
      <w:pPr>
        <w:jc w:val="both"/>
        <w:rPr>
          <w:rFonts w:eastAsiaTheme="minorEastAsia"/>
          <w:lang w:eastAsia="zh-CN"/>
        </w:rPr>
      </w:pPr>
      <w:r>
        <w:t>If</w:t>
      </w:r>
      <w:r w:rsidR="008075CB">
        <w:t xml:space="preserve"> </w:t>
      </w:r>
      <w:r w:rsidR="00F15474">
        <w:t xml:space="preserve">coordination between </w:t>
      </w:r>
      <w:r w:rsidR="00C3202D">
        <w:t>these two procedure</w:t>
      </w:r>
      <w:r w:rsidR="00965F3B">
        <w:t>s</w:t>
      </w:r>
      <w:r w:rsidR="00834336">
        <w:t xml:space="preserve"> is taken into consideration</w:t>
      </w:r>
      <w:r w:rsidR="00C3202D">
        <w:t xml:space="preserve">, </w:t>
      </w:r>
      <w:r w:rsidR="00AA28E3">
        <w:t xml:space="preserve">there is some benefit. </w:t>
      </w:r>
      <w:r w:rsidR="00A40361">
        <w:t xml:space="preserve">For example, </w:t>
      </w:r>
      <w:r w:rsidR="00230710">
        <w:t xml:space="preserve">during the </w:t>
      </w:r>
      <w:r w:rsidR="008D0A72">
        <w:t>i</w:t>
      </w:r>
      <w:r w:rsidR="00A17E81">
        <w:t>n-sync / out-of-sync detection in RLF</w:t>
      </w:r>
      <w:r w:rsidR="00D06985">
        <w:t xml:space="preserve">, </w:t>
      </w:r>
      <w:r w:rsidR="008534F1">
        <w:t xml:space="preserve">if beam failure recovery is trigged, </w:t>
      </w:r>
      <w:r w:rsidR="00732C02">
        <w:t xml:space="preserve">the timer for RLF can be suspend or paused. </w:t>
      </w:r>
      <w:r w:rsidR="00A30853">
        <w:t xml:space="preserve">Once the L1 beam recovery </w:t>
      </w:r>
      <w:r w:rsidR="007C7986">
        <w:t>succeeds</w:t>
      </w:r>
      <w:r w:rsidR="00A30853">
        <w:t xml:space="preserve">, </w:t>
      </w:r>
      <w:r w:rsidR="004958F9">
        <w:t xml:space="preserve">the in-sync / out-of-sync detection </w:t>
      </w:r>
      <w:r w:rsidR="004958F9">
        <w:rPr>
          <w:rFonts w:eastAsiaTheme="minorEastAsia" w:hint="eastAsia"/>
          <w:lang w:eastAsia="zh-CN"/>
        </w:rPr>
        <w:t xml:space="preserve">for RLF can be </w:t>
      </w:r>
      <w:r w:rsidR="00C412C2">
        <w:rPr>
          <w:rFonts w:eastAsiaTheme="minorEastAsia"/>
          <w:lang w:eastAsia="zh-CN"/>
        </w:rPr>
        <w:t>restarted</w:t>
      </w:r>
      <w:r w:rsidR="004958F9">
        <w:rPr>
          <w:rFonts w:eastAsiaTheme="minorEastAsia" w:hint="eastAsia"/>
          <w:lang w:eastAsia="zh-CN"/>
        </w:rPr>
        <w:t xml:space="preserve">. </w:t>
      </w:r>
      <w:r w:rsidR="00B91353">
        <w:rPr>
          <w:rFonts w:eastAsiaTheme="minorEastAsia"/>
          <w:lang w:eastAsia="zh-CN"/>
        </w:rPr>
        <w:t xml:space="preserve">Otherwise, </w:t>
      </w:r>
      <w:r w:rsidR="002F042A">
        <w:rPr>
          <w:rFonts w:eastAsiaTheme="minorEastAsia"/>
          <w:lang w:eastAsia="zh-CN"/>
        </w:rPr>
        <w:t xml:space="preserve">RLF can be declared. </w:t>
      </w:r>
    </w:p>
    <w:p w:rsidR="00356C81" w:rsidRPr="003F0ECF" w:rsidRDefault="00D361A4" w:rsidP="00602B7A">
      <w:pPr>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his solution can </w:t>
      </w:r>
      <w:r w:rsidR="00F925B0">
        <w:rPr>
          <w:rFonts w:eastAsiaTheme="minorEastAsia"/>
          <w:lang w:eastAsia="zh-CN"/>
        </w:rPr>
        <w:t>effectively</w:t>
      </w:r>
      <w:r w:rsidR="00D137A5">
        <w:rPr>
          <w:rFonts w:eastAsiaTheme="minorEastAsia"/>
          <w:lang w:eastAsia="zh-CN"/>
        </w:rPr>
        <w:t xml:space="preserve"> decrease the </w:t>
      </w:r>
      <w:r w:rsidR="00B65198">
        <w:rPr>
          <w:rFonts w:eastAsiaTheme="minorEastAsia"/>
          <w:lang w:eastAsia="zh-CN"/>
        </w:rPr>
        <w:t xml:space="preserve">RLF rate if </w:t>
      </w:r>
      <w:r w:rsidR="00F605CB">
        <w:rPr>
          <w:rFonts w:eastAsiaTheme="minorEastAsia"/>
          <w:lang w:eastAsia="zh-CN"/>
        </w:rPr>
        <w:t xml:space="preserve">beam failure recovery can </w:t>
      </w:r>
      <w:r w:rsidR="00FA5B35">
        <w:rPr>
          <w:rFonts w:eastAsiaTheme="minorEastAsia"/>
          <w:lang w:eastAsia="zh-CN"/>
        </w:rPr>
        <w:t>be useful for link recovery</w:t>
      </w:r>
      <w:r w:rsidR="004F15C1">
        <w:rPr>
          <w:rFonts w:eastAsiaTheme="minorEastAsia"/>
          <w:lang w:eastAsia="zh-CN"/>
        </w:rPr>
        <w:t xml:space="preserve">. Lower latency and </w:t>
      </w:r>
      <w:r w:rsidR="005618AE">
        <w:rPr>
          <w:rFonts w:eastAsiaTheme="minorEastAsia"/>
          <w:lang w:eastAsia="zh-CN"/>
        </w:rPr>
        <w:t xml:space="preserve">higher transmission efficiency can be also achieved. </w:t>
      </w:r>
    </w:p>
    <w:p w:rsidR="000059CE" w:rsidRDefault="00643026" w:rsidP="000059CE">
      <w:pPr>
        <w:jc w:val="both"/>
        <w:rPr>
          <w:rFonts w:eastAsiaTheme="minorEastAsia"/>
          <w:lang w:eastAsia="zh-CN"/>
        </w:rPr>
      </w:pPr>
      <w:bookmarkStart w:id="11" w:name="OLE_LINK8"/>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sidR="00554EE8">
        <w:rPr>
          <w:b/>
        </w:rPr>
        <w:t xml:space="preserve">Beam failure recovery can be considered during RLF. </w:t>
      </w:r>
      <w:r w:rsidR="00AE06F7" w:rsidRPr="003F0ECF">
        <w:rPr>
          <w:b/>
        </w:rPr>
        <w:t xml:space="preserve">During the in-sync / out-of-sync detection in RLF, if beam failure recovery is trigged, the timer for RLF can be </w:t>
      </w:r>
      <w:r w:rsidR="00ED51E2">
        <w:rPr>
          <w:rFonts w:eastAsiaTheme="minorEastAsia" w:hint="eastAsia"/>
          <w:b/>
          <w:lang w:eastAsia="zh-CN"/>
        </w:rPr>
        <w:t>suspended</w:t>
      </w:r>
      <w:r w:rsidR="00ED51E2" w:rsidRPr="003F0ECF">
        <w:rPr>
          <w:b/>
        </w:rPr>
        <w:t xml:space="preserve"> </w:t>
      </w:r>
      <w:r w:rsidR="00AE06F7" w:rsidRPr="003F0ECF">
        <w:rPr>
          <w:b/>
        </w:rPr>
        <w:t xml:space="preserve">or paused. </w:t>
      </w:r>
    </w:p>
    <w:p w:rsidR="00F67715" w:rsidRDefault="00F67715" w:rsidP="00F67715">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w:t>
      </w:r>
      <w:r w:rsidR="009245D7">
        <w:rPr>
          <w:rFonts w:eastAsiaTheme="minorEastAsia"/>
          <w:b/>
          <w:lang w:eastAsia="zh-CN"/>
        </w:rPr>
        <w:t>2</w:t>
      </w:r>
      <w:r w:rsidRPr="009B4C56">
        <w:rPr>
          <w:rFonts w:eastAsiaTheme="minorEastAsia" w:hint="eastAsia"/>
          <w:b/>
          <w:lang w:eastAsia="zh-CN"/>
        </w:rPr>
        <w:t>:</w:t>
      </w:r>
      <w:r w:rsidRPr="009B4C56">
        <w:rPr>
          <w:b/>
        </w:rPr>
        <w:t xml:space="preserve"> </w:t>
      </w:r>
      <w:r w:rsidR="00657F9F" w:rsidRPr="00657F9F">
        <w:rPr>
          <w:b/>
        </w:rPr>
        <w:t>Once the L1 beam recovery succeeds, the in-sync / out-of-sync detection for RLF can be restarted.</w:t>
      </w:r>
      <w:r w:rsidR="00657F9F">
        <w:rPr>
          <w:b/>
        </w:rPr>
        <w:t xml:space="preserve"> Otherwise, RLF should be declared. </w:t>
      </w:r>
    </w:p>
    <w:bookmarkEnd w:id="11"/>
    <w:p w:rsidR="00643026" w:rsidRPr="003F0ECF" w:rsidRDefault="00643026" w:rsidP="00602B7A">
      <w:pPr>
        <w:jc w:val="both"/>
        <w:rPr>
          <w:rFonts w:eastAsiaTheme="minorEastAsia"/>
          <w:lang w:eastAsia="zh-CN"/>
        </w:rPr>
      </w:pPr>
    </w:p>
    <w:p w:rsidR="00AE7044" w:rsidRDefault="00E158D6" w:rsidP="00602B7A">
      <w:pPr>
        <w:jc w:val="both"/>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 xml:space="preserve">RLF is triggered by other </w:t>
      </w:r>
      <w:r w:rsidR="004C0328">
        <w:rPr>
          <w:rFonts w:eastAsiaTheme="minorEastAsia"/>
          <w:lang w:eastAsia="zh-CN"/>
        </w:rPr>
        <w:t>causes in high layer</w:t>
      </w:r>
      <w:r w:rsidR="0044088B">
        <w:rPr>
          <w:rFonts w:eastAsiaTheme="minorEastAsia"/>
          <w:lang w:eastAsia="zh-CN"/>
        </w:rPr>
        <w:t>,</w:t>
      </w:r>
      <w:r w:rsidR="00B203BB" w:rsidRPr="00B203BB">
        <w:t xml:space="preserve"> </w:t>
      </w:r>
      <w:r w:rsidR="00B203BB">
        <w:t>the following RRC re-establishment will be performed</w:t>
      </w:r>
      <w:r w:rsidR="00C01BE7">
        <w:rPr>
          <w:rFonts w:eastAsiaTheme="minorEastAsia"/>
          <w:lang w:eastAsia="zh-CN"/>
        </w:rPr>
        <w:t xml:space="preserve"> based on the </w:t>
      </w:r>
      <w:r w:rsidR="00437173">
        <w:rPr>
          <w:rFonts w:eastAsiaTheme="minorEastAsia"/>
          <w:lang w:eastAsia="zh-CN"/>
        </w:rPr>
        <w:t xml:space="preserve">current mechanism </w:t>
      </w:r>
      <w:r w:rsidR="00AE7044">
        <w:rPr>
          <w:rFonts w:eastAsiaTheme="minorEastAsia"/>
          <w:lang w:eastAsia="zh-CN"/>
        </w:rPr>
        <w:t>anyway.</w:t>
      </w:r>
      <w:r w:rsidR="00E76BA0">
        <w:rPr>
          <w:rFonts w:eastAsiaTheme="minorEastAsia"/>
          <w:lang w:eastAsia="zh-CN"/>
        </w:rPr>
        <w:t xml:space="preserve"> </w:t>
      </w:r>
      <w:r w:rsidR="006C256B">
        <w:rPr>
          <w:rFonts w:eastAsiaTheme="minorEastAsia"/>
          <w:lang w:eastAsia="zh-CN"/>
        </w:rPr>
        <w:t>Any link recovery procedure in any layer is not needed</w:t>
      </w:r>
      <w:r w:rsidR="00927E47">
        <w:rPr>
          <w:rFonts w:eastAsiaTheme="minorEastAsia"/>
          <w:lang w:eastAsia="zh-CN"/>
        </w:rPr>
        <w:t xml:space="preserve">, including L1 beam failure recovery. </w:t>
      </w:r>
      <w:r w:rsidR="00F24016">
        <w:rPr>
          <w:rFonts w:eastAsiaTheme="minorEastAsia"/>
          <w:lang w:eastAsia="zh-CN"/>
        </w:rPr>
        <w:t xml:space="preserve">Thus, it is reasonable to indicate RLF to PHY layer, so that PHY layer will </w:t>
      </w:r>
      <w:r w:rsidR="006A5151">
        <w:rPr>
          <w:rFonts w:eastAsiaTheme="minorEastAsia"/>
          <w:lang w:eastAsia="zh-CN"/>
        </w:rPr>
        <w:t>stop the beam failure recovery proc</w:t>
      </w:r>
      <w:r w:rsidR="003F4E49">
        <w:rPr>
          <w:rFonts w:eastAsiaTheme="minorEastAsia"/>
          <w:lang w:eastAsia="zh-CN"/>
        </w:rPr>
        <w:t xml:space="preserve">edure and related operations. </w:t>
      </w:r>
    </w:p>
    <w:p w:rsidR="009379A2" w:rsidRDefault="007318DC" w:rsidP="007318DC">
      <w:pPr>
        <w:jc w:val="both"/>
        <w:rPr>
          <w:b/>
        </w:rPr>
      </w:pPr>
      <w:r w:rsidRPr="009B4C56">
        <w:rPr>
          <w:rFonts w:eastAsiaTheme="minorEastAsia" w:hint="eastAsia"/>
          <w:b/>
          <w:lang w:eastAsia="zh-CN"/>
        </w:rPr>
        <w:t>Proposal</w:t>
      </w:r>
      <w:r>
        <w:rPr>
          <w:rFonts w:eastAsiaTheme="minorEastAsia"/>
          <w:b/>
          <w:lang w:eastAsia="zh-CN"/>
        </w:rPr>
        <w:t xml:space="preserve"> </w:t>
      </w:r>
      <w:r w:rsidR="00EE3CC1">
        <w:rPr>
          <w:rFonts w:eastAsiaTheme="minorEastAsia"/>
          <w:b/>
          <w:lang w:eastAsia="zh-CN"/>
        </w:rPr>
        <w:t>3</w:t>
      </w:r>
      <w:r w:rsidRPr="009B4C56">
        <w:rPr>
          <w:rFonts w:eastAsiaTheme="minorEastAsia" w:hint="eastAsia"/>
          <w:b/>
          <w:lang w:eastAsia="zh-CN"/>
        </w:rPr>
        <w:t>:</w:t>
      </w:r>
      <w:r w:rsidRPr="009B4C56">
        <w:rPr>
          <w:b/>
        </w:rPr>
        <w:t xml:space="preserve"> </w:t>
      </w:r>
      <w:r>
        <w:rPr>
          <w:b/>
        </w:rPr>
        <w:t xml:space="preserve">Once RLF is trigged in high layer, </w:t>
      </w:r>
      <w:r w:rsidR="009379A2">
        <w:rPr>
          <w:b/>
        </w:rPr>
        <w:t xml:space="preserve">it should be indicated to </w:t>
      </w:r>
      <w:r w:rsidR="005B6D5A">
        <w:rPr>
          <w:b/>
        </w:rPr>
        <w:t>PHY layer</w:t>
      </w:r>
      <w:r w:rsidR="00E47F1A">
        <w:rPr>
          <w:b/>
        </w:rPr>
        <w:t xml:space="preserve">. </w:t>
      </w:r>
    </w:p>
    <w:p w:rsidR="00A63A16" w:rsidRPr="00975914" w:rsidRDefault="00A63A16" w:rsidP="00602B7A">
      <w:pPr>
        <w:jc w:val="both"/>
        <w:rPr>
          <w:rFonts w:eastAsiaTheme="minorEastAsia"/>
          <w:lang w:eastAsia="zh-CN"/>
        </w:rPr>
      </w:pPr>
    </w:p>
    <w:bookmarkEnd w:id="7"/>
    <w:bookmarkEnd w:id="8"/>
    <w:bookmarkEnd w:id="9"/>
    <w:bookmarkEnd w:id="10"/>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the </w:t>
      </w:r>
      <w:r w:rsidR="001A76D4">
        <w:rPr>
          <w:rFonts w:eastAsia="宋体"/>
          <w:lang w:eastAsia="zh-CN"/>
        </w:rPr>
        <w:t xml:space="preserve">impact of </w:t>
      </w:r>
      <w:r w:rsidR="00D86363">
        <w:rPr>
          <w:rFonts w:eastAsia="宋体"/>
          <w:lang w:eastAsia="zh-CN"/>
        </w:rPr>
        <w:t xml:space="preserve">physical layer procedure beam failure recovery </w:t>
      </w:r>
      <w:r w:rsidR="00274F97">
        <w:rPr>
          <w:rFonts w:eastAsia="宋体"/>
          <w:lang w:eastAsia="zh-CN"/>
        </w:rPr>
        <w:t>on RAN2 issues</w:t>
      </w:r>
      <w:r w:rsidR="005233BD">
        <w:rPr>
          <w:rFonts w:eastAsia="宋体"/>
          <w:lang w:eastAsia="zh-CN"/>
        </w:rPr>
        <w:t xml:space="preserve">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observation and proposals:</w:t>
      </w:r>
    </w:p>
    <w:bookmarkEnd w:id="3"/>
    <w:bookmarkEnd w:id="4"/>
    <w:p w:rsidR="002D7821" w:rsidRDefault="002D7821" w:rsidP="002D7821">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1</w:t>
      </w:r>
      <w:r w:rsidRPr="009B4C56">
        <w:rPr>
          <w:rFonts w:eastAsiaTheme="minorEastAsia" w:hint="eastAsia"/>
          <w:b/>
          <w:lang w:eastAsia="zh-CN"/>
        </w:rPr>
        <w:t>:</w:t>
      </w:r>
      <w:r w:rsidRPr="009B4C56">
        <w:rPr>
          <w:b/>
        </w:rPr>
        <w:t xml:space="preserve"> </w:t>
      </w:r>
      <w:r>
        <w:rPr>
          <w:b/>
        </w:rPr>
        <w:t xml:space="preserve">Beam failure recovery can be considered during RLF. </w:t>
      </w:r>
      <w:r w:rsidRPr="000D1115">
        <w:rPr>
          <w:b/>
        </w:rPr>
        <w:t xml:space="preserve">During the in-sync / out-of-sync detection in RLF, if beam failure recovery is trigged, the timer for RLF can be </w:t>
      </w:r>
      <w:r w:rsidR="006E737E">
        <w:rPr>
          <w:rFonts w:eastAsiaTheme="minorEastAsia" w:hint="eastAsia"/>
          <w:b/>
          <w:lang w:eastAsia="zh-CN"/>
        </w:rPr>
        <w:t>suspended</w:t>
      </w:r>
      <w:r w:rsidR="006E737E" w:rsidRPr="003F0ECF">
        <w:rPr>
          <w:b/>
        </w:rPr>
        <w:t xml:space="preserve"> </w:t>
      </w:r>
      <w:bookmarkStart w:id="12" w:name="_GoBack"/>
      <w:bookmarkEnd w:id="12"/>
      <w:r w:rsidRPr="000D1115">
        <w:rPr>
          <w:b/>
        </w:rPr>
        <w:t xml:space="preserve">or paused. </w:t>
      </w:r>
    </w:p>
    <w:p w:rsidR="002D7821" w:rsidRDefault="002D7821" w:rsidP="002D7821">
      <w:pPr>
        <w:jc w:val="both"/>
        <w:rPr>
          <w:rFonts w:eastAsiaTheme="minorEastAsia"/>
          <w:lang w:eastAsia="zh-CN"/>
        </w:rPr>
      </w:pPr>
      <w:r w:rsidRPr="009B4C56">
        <w:rPr>
          <w:rFonts w:eastAsiaTheme="minorEastAsia" w:hint="eastAsia"/>
          <w:b/>
          <w:lang w:eastAsia="zh-CN"/>
        </w:rPr>
        <w:t>Proposal</w:t>
      </w:r>
      <w:r>
        <w:rPr>
          <w:rFonts w:eastAsiaTheme="minorEastAsia"/>
          <w:b/>
          <w:lang w:eastAsia="zh-CN"/>
        </w:rPr>
        <w:t xml:space="preserve"> 2</w:t>
      </w:r>
      <w:r w:rsidRPr="009B4C56">
        <w:rPr>
          <w:rFonts w:eastAsiaTheme="minorEastAsia" w:hint="eastAsia"/>
          <w:b/>
          <w:lang w:eastAsia="zh-CN"/>
        </w:rPr>
        <w:t>:</w:t>
      </w:r>
      <w:r w:rsidRPr="009B4C56">
        <w:rPr>
          <w:b/>
        </w:rPr>
        <w:t xml:space="preserve"> </w:t>
      </w:r>
      <w:r w:rsidRPr="00657F9F">
        <w:rPr>
          <w:b/>
        </w:rPr>
        <w:t>Once the L1 beam recovery succeeds, the in-sync / out-of-sync detection for RLF can be restarted.</w:t>
      </w:r>
      <w:r>
        <w:rPr>
          <w:b/>
        </w:rPr>
        <w:t xml:space="preserve"> Otherwise, RLF should be declared. </w:t>
      </w:r>
    </w:p>
    <w:p w:rsidR="00292117" w:rsidRDefault="00292117" w:rsidP="00292117">
      <w:pPr>
        <w:jc w:val="both"/>
        <w:rPr>
          <w:b/>
        </w:rPr>
      </w:pPr>
      <w:r w:rsidRPr="009B4C56">
        <w:rPr>
          <w:rFonts w:eastAsiaTheme="minorEastAsia" w:hint="eastAsia"/>
          <w:b/>
          <w:lang w:eastAsia="zh-CN"/>
        </w:rPr>
        <w:t>Proposal</w:t>
      </w:r>
      <w:r>
        <w:rPr>
          <w:rFonts w:eastAsiaTheme="minorEastAsia"/>
          <w:b/>
          <w:lang w:eastAsia="zh-CN"/>
        </w:rPr>
        <w:t xml:space="preserve"> 3</w:t>
      </w:r>
      <w:r w:rsidRPr="009B4C56">
        <w:rPr>
          <w:rFonts w:eastAsiaTheme="minorEastAsia" w:hint="eastAsia"/>
          <w:b/>
          <w:lang w:eastAsia="zh-CN"/>
        </w:rPr>
        <w:t>:</w:t>
      </w:r>
      <w:r w:rsidRPr="009B4C56">
        <w:rPr>
          <w:b/>
        </w:rPr>
        <w:t xml:space="preserve"> </w:t>
      </w:r>
      <w:r>
        <w:rPr>
          <w:b/>
        </w:rPr>
        <w:t xml:space="preserve">Once RLF is trigged in high layer, it should be indicated to PHY layer. </w:t>
      </w:r>
    </w:p>
    <w:p w:rsidR="00914CD7" w:rsidRPr="009B4C56" w:rsidRDefault="00914CD7" w:rsidP="00292117">
      <w:pPr>
        <w:jc w:val="both"/>
        <w:rPr>
          <w:b/>
        </w:rPr>
      </w:pPr>
    </w:p>
    <w:sectPr w:rsidR="00914CD7"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3F43" w:rsidRDefault="00163F43">
      <w:r>
        <w:separator/>
      </w:r>
    </w:p>
  </w:endnote>
  <w:endnote w:type="continuationSeparator" w:id="0">
    <w:p w:rsidR="00163F43" w:rsidRDefault="0016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3F43" w:rsidRDefault="00163F43">
      <w:r>
        <w:separator/>
      </w:r>
    </w:p>
  </w:footnote>
  <w:footnote w:type="continuationSeparator" w:id="0">
    <w:p w:rsidR="00163F43" w:rsidRDefault="00163F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02" type="#_x0000_t75" style="width:7.5pt;height:7.5pt" o:bullet="t">
        <v:imagedata r:id="rId1" o:title="BD15135_"/>
      </v:shape>
    </w:pict>
  </w:numPicBullet>
  <w:abstractNum w:abstractNumId="0"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5"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1"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19"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5"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1"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0"/>
  </w:num>
  <w:num w:numId="2">
    <w:abstractNumId w:val="18"/>
  </w:num>
  <w:num w:numId="3">
    <w:abstractNumId w:val="28"/>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9"/>
  </w:num>
  <w:num w:numId="8">
    <w:abstractNumId w:val="21"/>
  </w:num>
  <w:num w:numId="9">
    <w:abstractNumId w:val="7"/>
  </w:num>
  <w:num w:numId="10">
    <w:abstractNumId w:val="4"/>
  </w:num>
  <w:num w:numId="11">
    <w:abstractNumId w:val="30"/>
  </w:num>
  <w:num w:numId="12">
    <w:abstractNumId w:val="30"/>
  </w:num>
  <w:num w:numId="13">
    <w:abstractNumId w:val="9"/>
  </w:num>
  <w:num w:numId="14">
    <w:abstractNumId w:val="24"/>
  </w:num>
  <w:num w:numId="15">
    <w:abstractNumId w:val="15"/>
  </w:num>
  <w:num w:numId="16">
    <w:abstractNumId w:val="0"/>
  </w:num>
  <w:num w:numId="17">
    <w:abstractNumId w:val="22"/>
  </w:num>
  <w:num w:numId="18">
    <w:abstractNumId w:val="14"/>
  </w:num>
  <w:num w:numId="19">
    <w:abstractNumId w:val="20"/>
  </w:num>
  <w:num w:numId="20">
    <w:abstractNumId w:val="23"/>
  </w:num>
  <w:num w:numId="21">
    <w:abstractNumId w:val="26"/>
  </w:num>
  <w:num w:numId="22">
    <w:abstractNumId w:val="6"/>
  </w:num>
  <w:num w:numId="23">
    <w:abstractNumId w:val="5"/>
  </w:num>
  <w:num w:numId="24">
    <w:abstractNumId w:val="31"/>
  </w:num>
  <w:num w:numId="25">
    <w:abstractNumId w:val="8"/>
  </w:num>
  <w:num w:numId="26">
    <w:abstractNumId w:val="25"/>
  </w:num>
  <w:num w:numId="27">
    <w:abstractNumId w:val="27"/>
  </w:num>
  <w:num w:numId="28">
    <w:abstractNumId w:val="11"/>
  </w:num>
  <w:num w:numId="29">
    <w:abstractNumId w:val="29"/>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17"/>
  </w:num>
  <w:num w:numId="34">
    <w:abstractNumId w:val="1"/>
  </w:num>
  <w:num w:numId="35">
    <w:abstractNumId w:val="30"/>
  </w:num>
  <w:num w:numId="36">
    <w:abstractNumId w:val="30"/>
  </w:num>
  <w:num w:numId="37">
    <w:abstractNumId w:val="30"/>
  </w:num>
  <w:num w:numId="38">
    <w:abstractNumId w:val="30"/>
  </w:num>
  <w:num w:numId="39">
    <w:abstractNumId w:val="30"/>
  </w:num>
  <w:num w:numId="40">
    <w:abstractNumId w:val="30"/>
  </w:num>
  <w:num w:numId="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2134"/>
    <w:rsid w:val="0000314A"/>
    <w:rsid w:val="00003886"/>
    <w:rsid w:val="00003B62"/>
    <w:rsid w:val="00003F6E"/>
    <w:rsid w:val="0000410D"/>
    <w:rsid w:val="0000460A"/>
    <w:rsid w:val="000048FA"/>
    <w:rsid w:val="00004A99"/>
    <w:rsid w:val="00004F59"/>
    <w:rsid w:val="00005012"/>
    <w:rsid w:val="0000539E"/>
    <w:rsid w:val="000054C0"/>
    <w:rsid w:val="000059CE"/>
    <w:rsid w:val="00005C84"/>
    <w:rsid w:val="000060C1"/>
    <w:rsid w:val="000063A7"/>
    <w:rsid w:val="000065F8"/>
    <w:rsid w:val="0000694F"/>
    <w:rsid w:val="0001068D"/>
    <w:rsid w:val="00010791"/>
    <w:rsid w:val="00010AFF"/>
    <w:rsid w:val="000116A5"/>
    <w:rsid w:val="00011C8C"/>
    <w:rsid w:val="00011F30"/>
    <w:rsid w:val="00011FFB"/>
    <w:rsid w:val="00012414"/>
    <w:rsid w:val="000124C4"/>
    <w:rsid w:val="000126F3"/>
    <w:rsid w:val="000135C9"/>
    <w:rsid w:val="000137AA"/>
    <w:rsid w:val="00014D04"/>
    <w:rsid w:val="00015A87"/>
    <w:rsid w:val="00016AC6"/>
    <w:rsid w:val="00016B24"/>
    <w:rsid w:val="000174AD"/>
    <w:rsid w:val="00017BA4"/>
    <w:rsid w:val="00017F49"/>
    <w:rsid w:val="000204CB"/>
    <w:rsid w:val="000208A6"/>
    <w:rsid w:val="00020A0A"/>
    <w:rsid w:val="00020A1C"/>
    <w:rsid w:val="00020D74"/>
    <w:rsid w:val="0002195F"/>
    <w:rsid w:val="00021B1B"/>
    <w:rsid w:val="00021C03"/>
    <w:rsid w:val="00021DBA"/>
    <w:rsid w:val="0002257A"/>
    <w:rsid w:val="00022A7D"/>
    <w:rsid w:val="00023AA0"/>
    <w:rsid w:val="000241CB"/>
    <w:rsid w:val="00024245"/>
    <w:rsid w:val="00024EB6"/>
    <w:rsid w:val="000250AB"/>
    <w:rsid w:val="00025137"/>
    <w:rsid w:val="0002552A"/>
    <w:rsid w:val="00025A64"/>
    <w:rsid w:val="000260C1"/>
    <w:rsid w:val="0002684C"/>
    <w:rsid w:val="00026EE4"/>
    <w:rsid w:val="0002754F"/>
    <w:rsid w:val="000302D9"/>
    <w:rsid w:val="00030815"/>
    <w:rsid w:val="00030BD6"/>
    <w:rsid w:val="00030DFC"/>
    <w:rsid w:val="00032167"/>
    <w:rsid w:val="000325F7"/>
    <w:rsid w:val="000338A4"/>
    <w:rsid w:val="00033D65"/>
    <w:rsid w:val="000343AE"/>
    <w:rsid w:val="00034864"/>
    <w:rsid w:val="00034A18"/>
    <w:rsid w:val="00035C55"/>
    <w:rsid w:val="00035E82"/>
    <w:rsid w:val="000360C7"/>
    <w:rsid w:val="000362AB"/>
    <w:rsid w:val="000363AE"/>
    <w:rsid w:val="000363FD"/>
    <w:rsid w:val="00036CBB"/>
    <w:rsid w:val="0003772C"/>
    <w:rsid w:val="000377D4"/>
    <w:rsid w:val="00037A41"/>
    <w:rsid w:val="00037DBD"/>
    <w:rsid w:val="00037E65"/>
    <w:rsid w:val="000412E1"/>
    <w:rsid w:val="00041E6C"/>
    <w:rsid w:val="000421F2"/>
    <w:rsid w:val="0004229B"/>
    <w:rsid w:val="00042725"/>
    <w:rsid w:val="00042955"/>
    <w:rsid w:val="000439E7"/>
    <w:rsid w:val="00043C44"/>
    <w:rsid w:val="00043F7C"/>
    <w:rsid w:val="00044275"/>
    <w:rsid w:val="00044623"/>
    <w:rsid w:val="00044BF9"/>
    <w:rsid w:val="00045071"/>
    <w:rsid w:val="000458FF"/>
    <w:rsid w:val="00047398"/>
    <w:rsid w:val="00047423"/>
    <w:rsid w:val="00047D75"/>
    <w:rsid w:val="00047F5B"/>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6F22"/>
    <w:rsid w:val="00057BFD"/>
    <w:rsid w:val="00060CE4"/>
    <w:rsid w:val="000611AE"/>
    <w:rsid w:val="000613E6"/>
    <w:rsid w:val="00061B18"/>
    <w:rsid w:val="0006378E"/>
    <w:rsid w:val="000638AA"/>
    <w:rsid w:val="0006415F"/>
    <w:rsid w:val="000641A0"/>
    <w:rsid w:val="000643C3"/>
    <w:rsid w:val="000643CC"/>
    <w:rsid w:val="000645F8"/>
    <w:rsid w:val="000647E2"/>
    <w:rsid w:val="000658F2"/>
    <w:rsid w:val="0006633A"/>
    <w:rsid w:val="00066EFF"/>
    <w:rsid w:val="00067498"/>
    <w:rsid w:val="00067C74"/>
    <w:rsid w:val="00067D9C"/>
    <w:rsid w:val="000710A9"/>
    <w:rsid w:val="00071A17"/>
    <w:rsid w:val="00071E64"/>
    <w:rsid w:val="0007205F"/>
    <w:rsid w:val="000722A7"/>
    <w:rsid w:val="00072F9F"/>
    <w:rsid w:val="000731F9"/>
    <w:rsid w:val="0007328C"/>
    <w:rsid w:val="0007378E"/>
    <w:rsid w:val="000738A7"/>
    <w:rsid w:val="00074227"/>
    <w:rsid w:val="000749EF"/>
    <w:rsid w:val="00074E57"/>
    <w:rsid w:val="00075FDA"/>
    <w:rsid w:val="00076061"/>
    <w:rsid w:val="00076367"/>
    <w:rsid w:val="0007680E"/>
    <w:rsid w:val="00076A2B"/>
    <w:rsid w:val="00076E3A"/>
    <w:rsid w:val="000773F5"/>
    <w:rsid w:val="00077878"/>
    <w:rsid w:val="00077C76"/>
    <w:rsid w:val="00077DB2"/>
    <w:rsid w:val="000804E1"/>
    <w:rsid w:val="000810A7"/>
    <w:rsid w:val="000812DF"/>
    <w:rsid w:val="00081472"/>
    <w:rsid w:val="000816D8"/>
    <w:rsid w:val="000817D8"/>
    <w:rsid w:val="0008210E"/>
    <w:rsid w:val="00082927"/>
    <w:rsid w:val="00082AB1"/>
    <w:rsid w:val="0008308B"/>
    <w:rsid w:val="000831D2"/>
    <w:rsid w:val="0008381A"/>
    <w:rsid w:val="000838E0"/>
    <w:rsid w:val="00083C3C"/>
    <w:rsid w:val="000841C4"/>
    <w:rsid w:val="000849C5"/>
    <w:rsid w:val="00084FDF"/>
    <w:rsid w:val="00085374"/>
    <w:rsid w:val="00085970"/>
    <w:rsid w:val="00086187"/>
    <w:rsid w:val="0008625E"/>
    <w:rsid w:val="0008650F"/>
    <w:rsid w:val="0008776D"/>
    <w:rsid w:val="00087CF0"/>
    <w:rsid w:val="000902B4"/>
    <w:rsid w:val="00090FD2"/>
    <w:rsid w:val="00091C53"/>
    <w:rsid w:val="00091C8C"/>
    <w:rsid w:val="0009206C"/>
    <w:rsid w:val="000921EC"/>
    <w:rsid w:val="00092216"/>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B6E"/>
    <w:rsid w:val="000A2D2E"/>
    <w:rsid w:val="000A2DF4"/>
    <w:rsid w:val="000A3167"/>
    <w:rsid w:val="000A3E3D"/>
    <w:rsid w:val="000A3FE9"/>
    <w:rsid w:val="000A44AB"/>
    <w:rsid w:val="000A4AE5"/>
    <w:rsid w:val="000A4D08"/>
    <w:rsid w:val="000A535E"/>
    <w:rsid w:val="000A53D8"/>
    <w:rsid w:val="000A5784"/>
    <w:rsid w:val="000A5C78"/>
    <w:rsid w:val="000A5E0C"/>
    <w:rsid w:val="000A6BF8"/>
    <w:rsid w:val="000A76FE"/>
    <w:rsid w:val="000A7928"/>
    <w:rsid w:val="000B0538"/>
    <w:rsid w:val="000B0969"/>
    <w:rsid w:val="000B17B6"/>
    <w:rsid w:val="000B17FB"/>
    <w:rsid w:val="000B1C22"/>
    <w:rsid w:val="000B2F47"/>
    <w:rsid w:val="000B3216"/>
    <w:rsid w:val="000B3390"/>
    <w:rsid w:val="000B33C6"/>
    <w:rsid w:val="000B36EE"/>
    <w:rsid w:val="000B3F5F"/>
    <w:rsid w:val="000B40D1"/>
    <w:rsid w:val="000B54C6"/>
    <w:rsid w:val="000B555C"/>
    <w:rsid w:val="000B5F99"/>
    <w:rsid w:val="000B6824"/>
    <w:rsid w:val="000B6BBD"/>
    <w:rsid w:val="000B7E61"/>
    <w:rsid w:val="000C0172"/>
    <w:rsid w:val="000C06A6"/>
    <w:rsid w:val="000C0DE3"/>
    <w:rsid w:val="000C1001"/>
    <w:rsid w:val="000C18A4"/>
    <w:rsid w:val="000C1B5F"/>
    <w:rsid w:val="000C2208"/>
    <w:rsid w:val="000C2225"/>
    <w:rsid w:val="000C31B8"/>
    <w:rsid w:val="000C3411"/>
    <w:rsid w:val="000C4D73"/>
    <w:rsid w:val="000C515A"/>
    <w:rsid w:val="000C7F39"/>
    <w:rsid w:val="000D13EC"/>
    <w:rsid w:val="000D1E97"/>
    <w:rsid w:val="000D2554"/>
    <w:rsid w:val="000D284E"/>
    <w:rsid w:val="000D30E4"/>
    <w:rsid w:val="000D3112"/>
    <w:rsid w:val="000D360C"/>
    <w:rsid w:val="000D3710"/>
    <w:rsid w:val="000D3A53"/>
    <w:rsid w:val="000D3B7A"/>
    <w:rsid w:val="000D3C4D"/>
    <w:rsid w:val="000D5391"/>
    <w:rsid w:val="000D6241"/>
    <w:rsid w:val="000D6D38"/>
    <w:rsid w:val="000D75FD"/>
    <w:rsid w:val="000D7D57"/>
    <w:rsid w:val="000E068D"/>
    <w:rsid w:val="000E0F87"/>
    <w:rsid w:val="000E1909"/>
    <w:rsid w:val="000E3C6B"/>
    <w:rsid w:val="000E4629"/>
    <w:rsid w:val="000E47F5"/>
    <w:rsid w:val="000E7159"/>
    <w:rsid w:val="000E7E98"/>
    <w:rsid w:val="000E7F62"/>
    <w:rsid w:val="000F00ED"/>
    <w:rsid w:val="000F1063"/>
    <w:rsid w:val="000F11F0"/>
    <w:rsid w:val="000F1F75"/>
    <w:rsid w:val="000F26CF"/>
    <w:rsid w:val="000F306D"/>
    <w:rsid w:val="000F332B"/>
    <w:rsid w:val="000F38D0"/>
    <w:rsid w:val="000F3C46"/>
    <w:rsid w:val="000F3F5E"/>
    <w:rsid w:val="000F57D5"/>
    <w:rsid w:val="000F62FB"/>
    <w:rsid w:val="000F64C8"/>
    <w:rsid w:val="000F6E9B"/>
    <w:rsid w:val="000F71D0"/>
    <w:rsid w:val="000F75EA"/>
    <w:rsid w:val="000F761D"/>
    <w:rsid w:val="000F7AC2"/>
    <w:rsid w:val="000F7D04"/>
    <w:rsid w:val="00100296"/>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4284"/>
    <w:rsid w:val="001149F9"/>
    <w:rsid w:val="00114BD9"/>
    <w:rsid w:val="00114D16"/>
    <w:rsid w:val="00114F04"/>
    <w:rsid w:val="001151F9"/>
    <w:rsid w:val="00115911"/>
    <w:rsid w:val="00116120"/>
    <w:rsid w:val="001167DF"/>
    <w:rsid w:val="001171A6"/>
    <w:rsid w:val="00117296"/>
    <w:rsid w:val="00117423"/>
    <w:rsid w:val="001174AC"/>
    <w:rsid w:val="0011759E"/>
    <w:rsid w:val="001178E7"/>
    <w:rsid w:val="00120A72"/>
    <w:rsid w:val="001216B6"/>
    <w:rsid w:val="00122469"/>
    <w:rsid w:val="00122DE8"/>
    <w:rsid w:val="001233A1"/>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30D"/>
    <w:rsid w:val="0013361D"/>
    <w:rsid w:val="00134974"/>
    <w:rsid w:val="00134B9D"/>
    <w:rsid w:val="0013594B"/>
    <w:rsid w:val="00135972"/>
    <w:rsid w:val="00135A19"/>
    <w:rsid w:val="00136032"/>
    <w:rsid w:val="00136179"/>
    <w:rsid w:val="00136188"/>
    <w:rsid w:val="0013659E"/>
    <w:rsid w:val="0013688A"/>
    <w:rsid w:val="00136EA1"/>
    <w:rsid w:val="00137CD3"/>
    <w:rsid w:val="001405C9"/>
    <w:rsid w:val="00140A67"/>
    <w:rsid w:val="001410A9"/>
    <w:rsid w:val="00141757"/>
    <w:rsid w:val="00141AC2"/>
    <w:rsid w:val="00141B8E"/>
    <w:rsid w:val="001421D0"/>
    <w:rsid w:val="0014227B"/>
    <w:rsid w:val="001426D9"/>
    <w:rsid w:val="0014343A"/>
    <w:rsid w:val="001437E7"/>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2D0B"/>
    <w:rsid w:val="00153000"/>
    <w:rsid w:val="0015312D"/>
    <w:rsid w:val="00153307"/>
    <w:rsid w:val="00153B22"/>
    <w:rsid w:val="00154789"/>
    <w:rsid w:val="00154F45"/>
    <w:rsid w:val="00155520"/>
    <w:rsid w:val="00155B12"/>
    <w:rsid w:val="00155CD9"/>
    <w:rsid w:val="00156CCB"/>
    <w:rsid w:val="00156EF4"/>
    <w:rsid w:val="00157A72"/>
    <w:rsid w:val="00157BD9"/>
    <w:rsid w:val="00157E43"/>
    <w:rsid w:val="00160C79"/>
    <w:rsid w:val="00160DC9"/>
    <w:rsid w:val="00160EE7"/>
    <w:rsid w:val="00161189"/>
    <w:rsid w:val="00161922"/>
    <w:rsid w:val="00161DC1"/>
    <w:rsid w:val="00161E41"/>
    <w:rsid w:val="001631C7"/>
    <w:rsid w:val="0016331D"/>
    <w:rsid w:val="00163436"/>
    <w:rsid w:val="00163F43"/>
    <w:rsid w:val="00164712"/>
    <w:rsid w:val="0016473C"/>
    <w:rsid w:val="00164D4A"/>
    <w:rsid w:val="0016584C"/>
    <w:rsid w:val="00165D81"/>
    <w:rsid w:val="00165F6C"/>
    <w:rsid w:val="00166941"/>
    <w:rsid w:val="00166AE0"/>
    <w:rsid w:val="0016711E"/>
    <w:rsid w:val="00167384"/>
    <w:rsid w:val="00167535"/>
    <w:rsid w:val="001678FF"/>
    <w:rsid w:val="00167B82"/>
    <w:rsid w:val="00167C0C"/>
    <w:rsid w:val="00167E3C"/>
    <w:rsid w:val="001702B2"/>
    <w:rsid w:val="00170ED8"/>
    <w:rsid w:val="00172D8C"/>
    <w:rsid w:val="001743B2"/>
    <w:rsid w:val="001745E0"/>
    <w:rsid w:val="00175564"/>
    <w:rsid w:val="001759F9"/>
    <w:rsid w:val="0017669A"/>
    <w:rsid w:val="00176D09"/>
    <w:rsid w:val="00176D18"/>
    <w:rsid w:val="00177001"/>
    <w:rsid w:val="00177528"/>
    <w:rsid w:val="00177CD9"/>
    <w:rsid w:val="00180599"/>
    <w:rsid w:val="00180604"/>
    <w:rsid w:val="00180CB0"/>
    <w:rsid w:val="001825AA"/>
    <w:rsid w:val="001829FA"/>
    <w:rsid w:val="00183510"/>
    <w:rsid w:val="0018370D"/>
    <w:rsid w:val="00183C8D"/>
    <w:rsid w:val="00184249"/>
    <w:rsid w:val="001850DA"/>
    <w:rsid w:val="0018573F"/>
    <w:rsid w:val="00185A09"/>
    <w:rsid w:val="00185B5F"/>
    <w:rsid w:val="00186DEA"/>
    <w:rsid w:val="00187BE5"/>
    <w:rsid w:val="00187F34"/>
    <w:rsid w:val="00187F78"/>
    <w:rsid w:val="001907C4"/>
    <w:rsid w:val="00191CBB"/>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456"/>
    <w:rsid w:val="001A29E7"/>
    <w:rsid w:val="001A2C5C"/>
    <w:rsid w:val="001A2E36"/>
    <w:rsid w:val="001A3353"/>
    <w:rsid w:val="001A362D"/>
    <w:rsid w:val="001A3F69"/>
    <w:rsid w:val="001A4992"/>
    <w:rsid w:val="001A51EB"/>
    <w:rsid w:val="001A551B"/>
    <w:rsid w:val="001A5F47"/>
    <w:rsid w:val="001A727B"/>
    <w:rsid w:val="001A76D4"/>
    <w:rsid w:val="001A7C42"/>
    <w:rsid w:val="001A7D4F"/>
    <w:rsid w:val="001B03B7"/>
    <w:rsid w:val="001B060A"/>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C7C87"/>
    <w:rsid w:val="001D04F9"/>
    <w:rsid w:val="001D096F"/>
    <w:rsid w:val="001D0DD1"/>
    <w:rsid w:val="001D155F"/>
    <w:rsid w:val="001D22A5"/>
    <w:rsid w:val="001D2EB0"/>
    <w:rsid w:val="001D3507"/>
    <w:rsid w:val="001D363E"/>
    <w:rsid w:val="001D3CC4"/>
    <w:rsid w:val="001D428E"/>
    <w:rsid w:val="001D4C66"/>
    <w:rsid w:val="001D5C94"/>
    <w:rsid w:val="001D6391"/>
    <w:rsid w:val="001D6C50"/>
    <w:rsid w:val="001D6E2D"/>
    <w:rsid w:val="001D6F3E"/>
    <w:rsid w:val="001D74FE"/>
    <w:rsid w:val="001D7843"/>
    <w:rsid w:val="001E085D"/>
    <w:rsid w:val="001E1051"/>
    <w:rsid w:val="001E1C6A"/>
    <w:rsid w:val="001E27FE"/>
    <w:rsid w:val="001E2938"/>
    <w:rsid w:val="001E2B65"/>
    <w:rsid w:val="001E2F8C"/>
    <w:rsid w:val="001E2FFE"/>
    <w:rsid w:val="001E3ADE"/>
    <w:rsid w:val="001E3C84"/>
    <w:rsid w:val="001E4190"/>
    <w:rsid w:val="001E43E1"/>
    <w:rsid w:val="001E44AD"/>
    <w:rsid w:val="001E44F5"/>
    <w:rsid w:val="001E4547"/>
    <w:rsid w:val="001E4EB7"/>
    <w:rsid w:val="001E54BE"/>
    <w:rsid w:val="001E59F8"/>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7136"/>
    <w:rsid w:val="0020769D"/>
    <w:rsid w:val="002077D6"/>
    <w:rsid w:val="00207959"/>
    <w:rsid w:val="00207C49"/>
    <w:rsid w:val="0021001A"/>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551"/>
    <w:rsid w:val="002265ED"/>
    <w:rsid w:val="00226865"/>
    <w:rsid w:val="00226BB0"/>
    <w:rsid w:val="002274A6"/>
    <w:rsid w:val="002302DB"/>
    <w:rsid w:val="00230710"/>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AA7"/>
    <w:rsid w:val="00236B8F"/>
    <w:rsid w:val="00240150"/>
    <w:rsid w:val="0024083B"/>
    <w:rsid w:val="00240E43"/>
    <w:rsid w:val="00240E56"/>
    <w:rsid w:val="002412BF"/>
    <w:rsid w:val="00241C61"/>
    <w:rsid w:val="00241EA1"/>
    <w:rsid w:val="002421B4"/>
    <w:rsid w:val="00242BB7"/>
    <w:rsid w:val="00242D9C"/>
    <w:rsid w:val="0024319C"/>
    <w:rsid w:val="002435C5"/>
    <w:rsid w:val="00243F28"/>
    <w:rsid w:val="00244A81"/>
    <w:rsid w:val="00244DD6"/>
    <w:rsid w:val="002457C9"/>
    <w:rsid w:val="00245F1A"/>
    <w:rsid w:val="00246A67"/>
    <w:rsid w:val="002474AC"/>
    <w:rsid w:val="002475FE"/>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AA1"/>
    <w:rsid w:val="00260DC3"/>
    <w:rsid w:val="002617E4"/>
    <w:rsid w:val="00262256"/>
    <w:rsid w:val="002625DD"/>
    <w:rsid w:val="00263019"/>
    <w:rsid w:val="00263531"/>
    <w:rsid w:val="00263CEB"/>
    <w:rsid w:val="002648B0"/>
    <w:rsid w:val="00265D91"/>
    <w:rsid w:val="0026661C"/>
    <w:rsid w:val="00266E6B"/>
    <w:rsid w:val="00267592"/>
    <w:rsid w:val="00267C77"/>
    <w:rsid w:val="00267DBA"/>
    <w:rsid w:val="002701A0"/>
    <w:rsid w:val="00270F31"/>
    <w:rsid w:val="00271179"/>
    <w:rsid w:val="0027121D"/>
    <w:rsid w:val="002717A3"/>
    <w:rsid w:val="00272414"/>
    <w:rsid w:val="002725BA"/>
    <w:rsid w:val="002731B1"/>
    <w:rsid w:val="002733B4"/>
    <w:rsid w:val="00273AA1"/>
    <w:rsid w:val="00273C79"/>
    <w:rsid w:val="00274054"/>
    <w:rsid w:val="00274641"/>
    <w:rsid w:val="00274EEA"/>
    <w:rsid w:val="00274F97"/>
    <w:rsid w:val="00274FDD"/>
    <w:rsid w:val="00275037"/>
    <w:rsid w:val="00275303"/>
    <w:rsid w:val="00275952"/>
    <w:rsid w:val="0027628C"/>
    <w:rsid w:val="002763EA"/>
    <w:rsid w:val="0027662B"/>
    <w:rsid w:val="002766C7"/>
    <w:rsid w:val="00277033"/>
    <w:rsid w:val="00277476"/>
    <w:rsid w:val="002802E9"/>
    <w:rsid w:val="002802F5"/>
    <w:rsid w:val="00280862"/>
    <w:rsid w:val="00280C3C"/>
    <w:rsid w:val="00281228"/>
    <w:rsid w:val="00281920"/>
    <w:rsid w:val="00281F30"/>
    <w:rsid w:val="00281FAD"/>
    <w:rsid w:val="002823BE"/>
    <w:rsid w:val="00282534"/>
    <w:rsid w:val="00282907"/>
    <w:rsid w:val="00282A03"/>
    <w:rsid w:val="00283D10"/>
    <w:rsid w:val="00284D1E"/>
    <w:rsid w:val="00285282"/>
    <w:rsid w:val="00285284"/>
    <w:rsid w:val="00286779"/>
    <w:rsid w:val="002871E0"/>
    <w:rsid w:val="00287506"/>
    <w:rsid w:val="00290D5F"/>
    <w:rsid w:val="00290FFD"/>
    <w:rsid w:val="002911A8"/>
    <w:rsid w:val="002912DD"/>
    <w:rsid w:val="002912F0"/>
    <w:rsid w:val="00291567"/>
    <w:rsid w:val="00292117"/>
    <w:rsid w:val="0029239F"/>
    <w:rsid w:val="00292C9D"/>
    <w:rsid w:val="00293F4E"/>
    <w:rsid w:val="00295560"/>
    <w:rsid w:val="00296077"/>
    <w:rsid w:val="00296B69"/>
    <w:rsid w:val="00297314"/>
    <w:rsid w:val="002974BF"/>
    <w:rsid w:val="00297D26"/>
    <w:rsid w:val="002A04D2"/>
    <w:rsid w:val="002A0E29"/>
    <w:rsid w:val="002A1626"/>
    <w:rsid w:val="002A19F1"/>
    <w:rsid w:val="002A1CAD"/>
    <w:rsid w:val="002A22A1"/>
    <w:rsid w:val="002A2461"/>
    <w:rsid w:val="002A2EF2"/>
    <w:rsid w:val="002A3533"/>
    <w:rsid w:val="002A3ABA"/>
    <w:rsid w:val="002A44E2"/>
    <w:rsid w:val="002A45D8"/>
    <w:rsid w:val="002A4B57"/>
    <w:rsid w:val="002A65E3"/>
    <w:rsid w:val="002A696C"/>
    <w:rsid w:val="002A6D2B"/>
    <w:rsid w:val="002A7065"/>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69F"/>
    <w:rsid w:val="002B7D11"/>
    <w:rsid w:val="002C061B"/>
    <w:rsid w:val="002C09D3"/>
    <w:rsid w:val="002C1254"/>
    <w:rsid w:val="002C1378"/>
    <w:rsid w:val="002C1CC5"/>
    <w:rsid w:val="002C1FF8"/>
    <w:rsid w:val="002C22B6"/>
    <w:rsid w:val="002C247F"/>
    <w:rsid w:val="002C2645"/>
    <w:rsid w:val="002C2D40"/>
    <w:rsid w:val="002C362D"/>
    <w:rsid w:val="002C3953"/>
    <w:rsid w:val="002C3DC8"/>
    <w:rsid w:val="002C5BBA"/>
    <w:rsid w:val="002C5D62"/>
    <w:rsid w:val="002C6318"/>
    <w:rsid w:val="002C6675"/>
    <w:rsid w:val="002C6E67"/>
    <w:rsid w:val="002C7649"/>
    <w:rsid w:val="002C774A"/>
    <w:rsid w:val="002C7758"/>
    <w:rsid w:val="002D016F"/>
    <w:rsid w:val="002D06D6"/>
    <w:rsid w:val="002D078F"/>
    <w:rsid w:val="002D0FD5"/>
    <w:rsid w:val="002D15A9"/>
    <w:rsid w:val="002D16FF"/>
    <w:rsid w:val="002D17AB"/>
    <w:rsid w:val="002D2279"/>
    <w:rsid w:val="002D2519"/>
    <w:rsid w:val="002D2F94"/>
    <w:rsid w:val="002D4520"/>
    <w:rsid w:val="002D4C07"/>
    <w:rsid w:val="002D4D31"/>
    <w:rsid w:val="002D5195"/>
    <w:rsid w:val="002D56D2"/>
    <w:rsid w:val="002D6089"/>
    <w:rsid w:val="002D6779"/>
    <w:rsid w:val="002D67F3"/>
    <w:rsid w:val="002D6856"/>
    <w:rsid w:val="002D6BB6"/>
    <w:rsid w:val="002D6E73"/>
    <w:rsid w:val="002D7187"/>
    <w:rsid w:val="002D727A"/>
    <w:rsid w:val="002D72CC"/>
    <w:rsid w:val="002D7326"/>
    <w:rsid w:val="002D7821"/>
    <w:rsid w:val="002E093C"/>
    <w:rsid w:val="002E0D1F"/>
    <w:rsid w:val="002E1B11"/>
    <w:rsid w:val="002E4D1F"/>
    <w:rsid w:val="002E508A"/>
    <w:rsid w:val="002E56EC"/>
    <w:rsid w:val="002E5874"/>
    <w:rsid w:val="002E5A80"/>
    <w:rsid w:val="002E5DDA"/>
    <w:rsid w:val="002E5DE9"/>
    <w:rsid w:val="002E604C"/>
    <w:rsid w:val="002E6B7C"/>
    <w:rsid w:val="002E6F39"/>
    <w:rsid w:val="002E7578"/>
    <w:rsid w:val="002E76E2"/>
    <w:rsid w:val="002E78FC"/>
    <w:rsid w:val="002E79C0"/>
    <w:rsid w:val="002E7C61"/>
    <w:rsid w:val="002F01ED"/>
    <w:rsid w:val="002F042A"/>
    <w:rsid w:val="002F052A"/>
    <w:rsid w:val="002F0F47"/>
    <w:rsid w:val="002F189F"/>
    <w:rsid w:val="002F1DC3"/>
    <w:rsid w:val="002F214C"/>
    <w:rsid w:val="002F22CC"/>
    <w:rsid w:val="002F3228"/>
    <w:rsid w:val="002F4476"/>
    <w:rsid w:val="002F48D6"/>
    <w:rsid w:val="002F4C5D"/>
    <w:rsid w:val="002F4CC1"/>
    <w:rsid w:val="002F5E47"/>
    <w:rsid w:val="002F5FED"/>
    <w:rsid w:val="002F6278"/>
    <w:rsid w:val="002F776A"/>
    <w:rsid w:val="002F7BE9"/>
    <w:rsid w:val="002F7FF0"/>
    <w:rsid w:val="00300156"/>
    <w:rsid w:val="0030043B"/>
    <w:rsid w:val="003007C8"/>
    <w:rsid w:val="00300C5D"/>
    <w:rsid w:val="0030106E"/>
    <w:rsid w:val="00301223"/>
    <w:rsid w:val="00301957"/>
    <w:rsid w:val="00302017"/>
    <w:rsid w:val="003023DC"/>
    <w:rsid w:val="00302771"/>
    <w:rsid w:val="00302F6B"/>
    <w:rsid w:val="00303392"/>
    <w:rsid w:val="003039E6"/>
    <w:rsid w:val="00303C80"/>
    <w:rsid w:val="00304D2C"/>
    <w:rsid w:val="00304E2C"/>
    <w:rsid w:val="0030542F"/>
    <w:rsid w:val="00305696"/>
    <w:rsid w:val="00305899"/>
    <w:rsid w:val="00305EB0"/>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683"/>
    <w:rsid w:val="00320CAE"/>
    <w:rsid w:val="003220D6"/>
    <w:rsid w:val="00322A67"/>
    <w:rsid w:val="00322BF3"/>
    <w:rsid w:val="00323092"/>
    <w:rsid w:val="00323922"/>
    <w:rsid w:val="00323D47"/>
    <w:rsid w:val="00323F0A"/>
    <w:rsid w:val="003257CB"/>
    <w:rsid w:val="00325E81"/>
    <w:rsid w:val="0032602D"/>
    <w:rsid w:val="003261E7"/>
    <w:rsid w:val="003266C9"/>
    <w:rsid w:val="00326D1B"/>
    <w:rsid w:val="00327290"/>
    <w:rsid w:val="003302F1"/>
    <w:rsid w:val="0033077D"/>
    <w:rsid w:val="00330F36"/>
    <w:rsid w:val="003316B7"/>
    <w:rsid w:val="003324D7"/>
    <w:rsid w:val="00332DB3"/>
    <w:rsid w:val="00333461"/>
    <w:rsid w:val="0033419C"/>
    <w:rsid w:val="00334D37"/>
    <w:rsid w:val="0033574D"/>
    <w:rsid w:val="003359D0"/>
    <w:rsid w:val="00335D9C"/>
    <w:rsid w:val="00335FD9"/>
    <w:rsid w:val="003364B0"/>
    <w:rsid w:val="00336A20"/>
    <w:rsid w:val="0033752C"/>
    <w:rsid w:val="0033790D"/>
    <w:rsid w:val="0034028C"/>
    <w:rsid w:val="003417BB"/>
    <w:rsid w:val="0034291E"/>
    <w:rsid w:val="00342C19"/>
    <w:rsid w:val="00343224"/>
    <w:rsid w:val="00343F46"/>
    <w:rsid w:val="00344DC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72B"/>
    <w:rsid w:val="003538E6"/>
    <w:rsid w:val="003543CC"/>
    <w:rsid w:val="00355836"/>
    <w:rsid w:val="00355B01"/>
    <w:rsid w:val="00355BC7"/>
    <w:rsid w:val="00355EDA"/>
    <w:rsid w:val="003568D5"/>
    <w:rsid w:val="00356C81"/>
    <w:rsid w:val="003600E6"/>
    <w:rsid w:val="00360649"/>
    <w:rsid w:val="00360E25"/>
    <w:rsid w:val="00360F55"/>
    <w:rsid w:val="003611D5"/>
    <w:rsid w:val="00361C59"/>
    <w:rsid w:val="00361E49"/>
    <w:rsid w:val="00361F7A"/>
    <w:rsid w:val="0036283C"/>
    <w:rsid w:val="00363552"/>
    <w:rsid w:val="00363A13"/>
    <w:rsid w:val="00364611"/>
    <w:rsid w:val="0036463D"/>
    <w:rsid w:val="003647DD"/>
    <w:rsid w:val="00364F07"/>
    <w:rsid w:val="0036569E"/>
    <w:rsid w:val="0036772A"/>
    <w:rsid w:val="00367E11"/>
    <w:rsid w:val="00370D82"/>
    <w:rsid w:val="00372478"/>
    <w:rsid w:val="003727D1"/>
    <w:rsid w:val="00372BF3"/>
    <w:rsid w:val="00372F9A"/>
    <w:rsid w:val="003731FE"/>
    <w:rsid w:val="0037330C"/>
    <w:rsid w:val="003735F6"/>
    <w:rsid w:val="0037397C"/>
    <w:rsid w:val="00373EFB"/>
    <w:rsid w:val="0037540A"/>
    <w:rsid w:val="0037711F"/>
    <w:rsid w:val="003771A5"/>
    <w:rsid w:val="003775B4"/>
    <w:rsid w:val="00377CDF"/>
    <w:rsid w:val="003817C3"/>
    <w:rsid w:val="00381E75"/>
    <w:rsid w:val="00382699"/>
    <w:rsid w:val="003835FA"/>
    <w:rsid w:val="00384688"/>
    <w:rsid w:val="00384CFE"/>
    <w:rsid w:val="0038630C"/>
    <w:rsid w:val="00386944"/>
    <w:rsid w:val="00386C50"/>
    <w:rsid w:val="00386D1C"/>
    <w:rsid w:val="003870EF"/>
    <w:rsid w:val="0038772F"/>
    <w:rsid w:val="003877CD"/>
    <w:rsid w:val="00390C9F"/>
    <w:rsid w:val="003919B8"/>
    <w:rsid w:val="00391D58"/>
    <w:rsid w:val="00392313"/>
    <w:rsid w:val="00393348"/>
    <w:rsid w:val="00393815"/>
    <w:rsid w:val="00393BC0"/>
    <w:rsid w:val="003940C5"/>
    <w:rsid w:val="00394EA8"/>
    <w:rsid w:val="0039511F"/>
    <w:rsid w:val="0039529D"/>
    <w:rsid w:val="00395308"/>
    <w:rsid w:val="00395898"/>
    <w:rsid w:val="003959CC"/>
    <w:rsid w:val="00395D00"/>
    <w:rsid w:val="00395D8E"/>
    <w:rsid w:val="00395EE4"/>
    <w:rsid w:val="00396C26"/>
    <w:rsid w:val="00397362"/>
    <w:rsid w:val="0039790C"/>
    <w:rsid w:val="00397A79"/>
    <w:rsid w:val="00397B23"/>
    <w:rsid w:val="003A075E"/>
    <w:rsid w:val="003A0B7F"/>
    <w:rsid w:val="003A1652"/>
    <w:rsid w:val="003A1BD2"/>
    <w:rsid w:val="003A1DA5"/>
    <w:rsid w:val="003A2B9E"/>
    <w:rsid w:val="003A375E"/>
    <w:rsid w:val="003A402D"/>
    <w:rsid w:val="003A5013"/>
    <w:rsid w:val="003A5188"/>
    <w:rsid w:val="003A571D"/>
    <w:rsid w:val="003A5A16"/>
    <w:rsid w:val="003A5AF4"/>
    <w:rsid w:val="003A5D4E"/>
    <w:rsid w:val="003A64D1"/>
    <w:rsid w:val="003A7426"/>
    <w:rsid w:val="003A75D8"/>
    <w:rsid w:val="003A787B"/>
    <w:rsid w:val="003A7EBD"/>
    <w:rsid w:val="003B04F1"/>
    <w:rsid w:val="003B0679"/>
    <w:rsid w:val="003B0794"/>
    <w:rsid w:val="003B13B6"/>
    <w:rsid w:val="003B1813"/>
    <w:rsid w:val="003B1D53"/>
    <w:rsid w:val="003B2F65"/>
    <w:rsid w:val="003B3977"/>
    <w:rsid w:val="003B447F"/>
    <w:rsid w:val="003B62CD"/>
    <w:rsid w:val="003B6572"/>
    <w:rsid w:val="003B6CEE"/>
    <w:rsid w:val="003B6D43"/>
    <w:rsid w:val="003B6D8C"/>
    <w:rsid w:val="003B6E69"/>
    <w:rsid w:val="003B76AB"/>
    <w:rsid w:val="003B7952"/>
    <w:rsid w:val="003B79A8"/>
    <w:rsid w:val="003C0C68"/>
    <w:rsid w:val="003C0FE1"/>
    <w:rsid w:val="003C1854"/>
    <w:rsid w:val="003C3267"/>
    <w:rsid w:val="003C39CD"/>
    <w:rsid w:val="003C3D71"/>
    <w:rsid w:val="003C3F11"/>
    <w:rsid w:val="003C5004"/>
    <w:rsid w:val="003C5336"/>
    <w:rsid w:val="003C570C"/>
    <w:rsid w:val="003C7ED7"/>
    <w:rsid w:val="003D0A0C"/>
    <w:rsid w:val="003D117B"/>
    <w:rsid w:val="003D11FF"/>
    <w:rsid w:val="003D19EF"/>
    <w:rsid w:val="003D2438"/>
    <w:rsid w:val="003D2926"/>
    <w:rsid w:val="003D3672"/>
    <w:rsid w:val="003D3B4F"/>
    <w:rsid w:val="003D45F8"/>
    <w:rsid w:val="003D485D"/>
    <w:rsid w:val="003D5B2D"/>
    <w:rsid w:val="003D6E9F"/>
    <w:rsid w:val="003D7197"/>
    <w:rsid w:val="003D7850"/>
    <w:rsid w:val="003E11DF"/>
    <w:rsid w:val="003E138E"/>
    <w:rsid w:val="003E1398"/>
    <w:rsid w:val="003E16A6"/>
    <w:rsid w:val="003E16E0"/>
    <w:rsid w:val="003E2461"/>
    <w:rsid w:val="003E2551"/>
    <w:rsid w:val="003E334A"/>
    <w:rsid w:val="003E34F0"/>
    <w:rsid w:val="003E38FE"/>
    <w:rsid w:val="003E41CD"/>
    <w:rsid w:val="003E41E1"/>
    <w:rsid w:val="003E466A"/>
    <w:rsid w:val="003E534C"/>
    <w:rsid w:val="003E5948"/>
    <w:rsid w:val="003E5A23"/>
    <w:rsid w:val="003E5D89"/>
    <w:rsid w:val="003E5FF7"/>
    <w:rsid w:val="003E61B3"/>
    <w:rsid w:val="003E63FD"/>
    <w:rsid w:val="003E6457"/>
    <w:rsid w:val="003E6676"/>
    <w:rsid w:val="003E79F0"/>
    <w:rsid w:val="003E7FF4"/>
    <w:rsid w:val="003F01D8"/>
    <w:rsid w:val="003F0C85"/>
    <w:rsid w:val="003F0ECF"/>
    <w:rsid w:val="003F0ED9"/>
    <w:rsid w:val="003F1327"/>
    <w:rsid w:val="003F1B04"/>
    <w:rsid w:val="003F1DB6"/>
    <w:rsid w:val="003F29E3"/>
    <w:rsid w:val="003F2BAF"/>
    <w:rsid w:val="003F3219"/>
    <w:rsid w:val="003F33E9"/>
    <w:rsid w:val="003F34A7"/>
    <w:rsid w:val="003F3801"/>
    <w:rsid w:val="003F3CD7"/>
    <w:rsid w:val="003F3F98"/>
    <w:rsid w:val="003F43E2"/>
    <w:rsid w:val="003F49CE"/>
    <w:rsid w:val="003F4E49"/>
    <w:rsid w:val="003F50AD"/>
    <w:rsid w:val="003F56D4"/>
    <w:rsid w:val="003F5A2F"/>
    <w:rsid w:val="003F5B55"/>
    <w:rsid w:val="003F5E15"/>
    <w:rsid w:val="003F6C92"/>
    <w:rsid w:val="003F6ED2"/>
    <w:rsid w:val="003F77B4"/>
    <w:rsid w:val="003F7C3A"/>
    <w:rsid w:val="00400744"/>
    <w:rsid w:val="00400C31"/>
    <w:rsid w:val="00402944"/>
    <w:rsid w:val="00404D63"/>
    <w:rsid w:val="00405E3B"/>
    <w:rsid w:val="00406A66"/>
    <w:rsid w:val="00406C82"/>
    <w:rsid w:val="004071E5"/>
    <w:rsid w:val="0040734D"/>
    <w:rsid w:val="004074AB"/>
    <w:rsid w:val="00407B38"/>
    <w:rsid w:val="0041036E"/>
    <w:rsid w:val="00411062"/>
    <w:rsid w:val="0041126A"/>
    <w:rsid w:val="00412A5D"/>
    <w:rsid w:val="00413096"/>
    <w:rsid w:val="0041344F"/>
    <w:rsid w:val="00413DAD"/>
    <w:rsid w:val="00413E9E"/>
    <w:rsid w:val="004143FC"/>
    <w:rsid w:val="00414A8B"/>
    <w:rsid w:val="00414CFC"/>
    <w:rsid w:val="00414D76"/>
    <w:rsid w:val="00414DAD"/>
    <w:rsid w:val="00414E85"/>
    <w:rsid w:val="004154C1"/>
    <w:rsid w:val="00415DAE"/>
    <w:rsid w:val="004161C9"/>
    <w:rsid w:val="00416FAF"/>
    <w:rsid w:val="00417962"/>
    <w:rsid w:val="00417FBC"/>
    <w:rsid w:val="004209B9"/>
    <w:rsid w:val="00421071"/>
    <w:rsid w:val="004213CE"/>
    <w:rsid w:val="0042193F"/>
    <w:rsid w:val="00421F83"/>
    <w:rsid w:val="004223DF"/>
    <w:rsid w:val="00422A68"/>
    <w:rsid w:val="00423437"/>
    <w:rsid w:val="00423D1D"/>
    <w:rsid w:val="004242F7"/>
    <w:rsid w:val="0042481E"/>
    <w:rsid w:val="00424AB6"/>
    <w:rsid w:val="004256ED"/>
    <w:rsid w:val="00425BCC"/>
    <w:rsid w:val="00425BDB"/>
    <w:rsid w:val="00425DD1"/>
    <w:rsid w:val="00425E4D"/>
    <w:rsid w:val="00426BEB"/>
    <w:rsid w:val="00426D6C"/>
    <w:rsid w:val="0042745D"/>
    <w:rsid w:val="00427AEF"/>
    <w:rsid w:val="004300E5"/>
    <w:rsid w:val="00430AA9"/>
    <w:rsid w:val="00430C98"/>
    <w:rsid w:val="0043170B"/>
    <w:rsid w:val="00431CAB"/>
    <w:rsid w:val="00431D36"/>
    <w:rsid w:val="00433186"/>
    <w:rsid w:val="0043352C"/>
    <w:rsid w:val="00433E00"/>
    <w:rsid w:val="0043476A"/>
    <w:rsid w:val="004348BC"/>
    <w:rsid w:val="004348BF"/>
    <w:rsid w:val="004356F5"/>
    <w:rsid w:val="00435BF4"/>
    <w:rsid w:val="00435CC7"/>
    <w:rsid w:val="00435FBE"/>
    <w:rsid w:val="00437173"/>
    <w:rsid w:val="004376F5"/>
    <w:rsid w:val="00437CE5"/>
    <w:rsid w:val="00437F16"/>
    <w:rsid w:val="0044088B"/>
    <w:rsid w:val="004410CA"/>
    <w:rsid w:val="004413F4"/>
    <w:rsid w:val="004418F2"/>
    <w:rsid w:val="00441CC3"/>
    <w:rsid w:val="00441D12"/>
    <w:rsid w:val="00442400"/>
    <w:rsid w:val="00442C2B"/>
    <w:rsid w:val="00443E74"/>
    <w:rsid w:val="00444035"/>
    <w:rsid w:val="0044435E"/>
    <w:rsid w:val="00444530"/>
    <w:rsid w:val="00444904"/>
    <w:rsid w:val="00444D80"/>
    <w:rsid w:val="00444F2C"/>
    <w:rsid w:val="00446016"/>
    <w:rsid w:val="004463B0"/>
    <w:rsid w:val="00446870"/>
    <w:rsid w:val="00446E4C"/>
    <w:rsid w:val="004475A3"/>
    <w:rsid w:val="00450175"/>
    <w:rsid w:val="004507BE"/>
    <w:rsid w:val="004517C8"/>
    <w:rsid w:val="00452261"/>
    <w:rsid w:val="004522B2"/>
    <w:rsid w:val="0045235D"/>
    <w:rsid w:val="00452567"/>
    <w:rsid w:val="00452A40"/>
    <w:rsid w:val="0045331B"/>
    <w:rsid w:val="0045390E"/>
    <w:rsid w:val="00453C54"/>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30AB"/>
    <w:rsid w:val="00463A16"/>
    <w:rsid w:val="00463AF1"/>
    <w:rsid w:val="004646C3"/>
    <w:rsid w:val="00464C7A"/>
    <w:rsid w:val="00465E8A"/>
    <w:rsid w:val="00466693"/>
    <w:rsid w:val="00466C97"/>
    <w:rsid w:val="004701D3"/>
    <w:rsid w:val="00470954"/>
    <w:rsid w:val="004709B8"/>
    <w:rsid w:val="00471059"/>
    <w:rsid w:val="004720AF"/>
    <w:rsid w:val="0047237D"/>
    <w:rsid w:val="004724C4"/>
    <w:rsid w:val="00473AE0"/>
    <w:rsid w:val="00473AFD"/>
    <w:rsid w:val="00473B1A"/>
    <w:rsid w:val="00474346"/>
    <w:rsid w:val="004745E2"/>
    <w:rsid w:val="00474956"/>
    <w:rsid w:val="00474D87"/>
    <w:rsid w:val="00475349"/>
    <w:rsid w:val="00475B73"/>
    <w:rsid w:val="004771D3"/>
    <w:rsid w:val="0047751B"/>
    <w:rsid w:val="004776D9"/>
    <w:rsid w:val="004779CD"/>
    <w:rsid w:val="00480BFA"/>
    <w:rsid w:val="0048152B"/>
    <w:rsid w:val="00482AA0"/>
    <w:rsid w:val="00483752"/>
    <w:rsid w:val="004837A8"/>
    <w:rsid w:val="00483CBD"/>
    <w:rsid w:val="00484197"/>
    <w:rsid w:val="004842A7"/>
    <w:rsid w:val="00484F27"/>
    <w:rsid w:val="00484F97"/>
    <w:rsid w:val="00485F31"/>
    <w:rsid w:val="004866B4"/>
    <w:rsid w:val="00486923"/>
    <w:rsid w:val="00486FC1"/>
    <w:rsid w:val="00487678"/>
    <w:rsid w:val="00487ED0"/>
    <w:rsid w:val="004900BE"/>
    <w:rsid w:val="00490991"/>
    <w:rsid w:val="00490C33"/>
    <w:rsid w:val="00490E27"/>
    <w:rsid w:val="00491267"/>
    <w:rsid w:val="004913E5"/>
    <w:rsid w:val="004915D5"/>
    <w:rsid w:val="00491A4A"/>
    <w:rsid w:val="00491ADE"/>
    <w:rsid w:val="00491D73"/>
    <w:rsid w:val="00492649"/>
    <w:rsid w:val="004927F0"/>
    <w:rsid w:val="00492D8A"/>
    <w:rsid w:val="0049307B"/>
    <w:rsid w:val="00493624"/>
    <w:rsid w:val="0049401C"/>
    <w:rsid w:val="00494422"/>
    <w:rsid w:val="004945E1"/>
    <w:rsid w:val="00494BFE"/>
    <w:rsid w:val="00494F8B"/>
    <w:rsid w:val="004952B2"/>
    <w:rsid w:val="004958F9"/>
    <w:rsid w:val="00495976"/>
    <w:rsid w:val="00496313"/>
    <w:rsid w:val="00496671"/>
    <w:rsid w:val="004969CE"/>
    <w:rsid w:val="0049759D"/>
    <w:rsid w:val="0049776D"/>
    <w:rsid w:val="004A061C"/>
    <w:rsid w:val="004A150D"/>
    <w:rsid w:val="004A1629"/>
    <w:rsid w:val="004A2673"/>
    <w:rsid w:val="004A294A"/>
    <w:rsid w:val="004A2CA4"/>
    <w:rsid w:val="004A2FB7"/>
    <w:rsid w:val="004A3809"/>
    <w:rsid w:val="004A3E5D"/>
    <w:rsid w:val="004A3FF5"/>
    <w:rsid w:val="004A4E75"/>
    <w:rsid w:val="004A5363"/>
    <w:rsid w:val="004A6CCE"/>
    <w:rsid w:val="004A736A"/>
    <w:rsid w:val="004B13FE"/>
    <w:rsid w:val="004B1F10"/>
    <w:rsid w:val="004B1FE6"/>
    <w:rsid w:val="004B2409"/>
    <w:rsid w:val="004B296B"/>
    <w:rsid w:val="004B3124"/>
    <w:rsid w:val="004B31D0"/>
    <w:rsid w:val="004B3469"/>
    <w:rsid w:val="004B37ED"/>
    <w:rsid w:val="004B3C8E"/>
    <w:rsid w:val="004B4069"/>
    <w:rsid w:val="004B4D09"/>
    <w:rsid w:val="004B529B"/>
    <w:rsid w:val="004B5D95"/>
    <w:rsid w:val="004B7816"/>
    <w:rsid w:val="004B7CBD"/>
    <w:rsid w:val="004C002F"/>
    <w:rsid w:val="004C015A"/>
    <w:rsid w:val="004C0328"/>
    <w:rsid w:val="004C036D"/>
    <w:rsid w:val="004C066C"/>
    <w:rsid w:val="004C0A9B"/>
    <w:rsid w:val="004C1A60"/>
    <w:rsid w:val="004C1F89"/>
    <w:rsid w:val="004C31F3"/>
    <w:rsid w:val="004C32EB"/>
    <w:rsid w:val="004C40CC"/>
    <w:rsid w:val="004C40E2"/>
    <w:rsid w:val="004C4EA2"/>
    <w:rsid w:val="004C55A1"/>
    <w:rsid w:val="004C5AC7"/>
    <w:rsid w:val="004C6243"/>
    <w:rsid w:val="004C69F7"/>
    <w:rsid w:val="004C6D16"/>
    <w:rsid w:val="004C7416"/>
    <w:rsid w:val="004D10F7"/>
    <w:rsid w:val="004D1593"/>
    <w:rsid w:val="004D1D7A"/>
    <w:rsid w:val="004D1DB0"/>
    <w:rsid w:val="004D23F8"/>
    <w:rsid w:val="004D282B"/>
    <w:rsid w:val="004D3459"/>
    <w:rsid w:val="004D3EBB"/>
    <w:rsid w:val="004D4077"/>
    <w:rsid w:val="004D4207"/>
    <w:rsid w:val="004D4974"/>
    <w:rsid w:val="004D4B1A"/>
    <w:rsid w:val="004D51FE"/>
    <w:rsid w:val="004D581D"/>
    <w:rsid w:val="004D5ABB"/>
    <w:rsid w:val="004D6300"/>
    <w:rsid w:val="004D6787"/>
    <w:rsid w:val="004D6A49"/>
    <w:rsid w:val="004D76B4"/>
    <w:rsid w:val="004D7E3F"/>
    <w:rsid w:val="004E0261"/>
    <w:rsid w:val="004E0FBE"/>
    <w:rsid w:val="004E0FF1"/>
    <w:rsid w:val="004E115F"/>
    <w:rsid w:val="004E2306"/>
    <w:rsid w:val="004E2BDF"/>
    <w:rsid w:val="004E2F71"/>
    <w:rsid w:val="004E3753"/>
    <w:rsid w:val="004E4320"/>
    <w:rsid w:val="004E451E"/>
    <w:rsid w:val="004E4845"/>
    <w:rsid w:val="004E54E2"/>
    <w:rsid w:val="004E5851"/>
    <w:rsid w:val="004E5C29"/>
    <w:rsid w:val="004E6072"/>
    <w:rsid w:val="004E6648"/>
    <w:rsid w:val="004E6C49"/>
    <w:rsid w:val="004E7364"/>
    <w:rsid w:val="004E7424"/>
    <w:rsid w:val="004E7A5B"/>
    <w:rsid w:val="004E7B7C"/>
    <w:rsid w:val="004E7CFE"/>
    <w:rsid w:val="004F0889"/>
    <w:rsid w:val="004F0B10"/>
    <w:rsid w:val="004F1133"/>
    <w:rsid w:val="004F15C1"/>
    <w:rsid w:val="004F1797"/>
    <w:rsid w:val="004F1BD0"/>
    <w:rsid w:val="004F20C9"/>
    <w:rsid w:val="004F25F4"/>
    <w:rsid w:val="004F3085"/>
    <w:rsid w:val="004F45ED"/>
    <w:rsid w:val="004F592B"/>
    <w:rsid w:val="004F6326"/>
    <w:rsid w:val="004F6759"/>
    <w:rsid w:val="004F7427"/>
    <w:rsid w:val="004F753A"/>
    <w:rsid w:val="004F7E8E"/>
    <w:rsid w:val="004F7FE7"/>
    <w:rsid w:val="005001F0"/>
    <w:rsid w:val="00502B94"/>
    <w:rsid w:val="005030D4"/>
    <w:rsid w:val="00503AE2"/>
    <w:rsid w:val="00503D93"/>
    <w:rsid w:val="00505155"/>
    <w:rsid w:val="005067E9"/>
    <w:rsid w:val="00506F90"/>
    <w:rsid w:val="00507252"/>
    <w:rsid w:val="005076E8"/>
    <w:rsid w:val="005079D8"/>
    <w:rsid w:val="0051003E"/>
    <w:rsid w:val="005101F5"/>
    <w:rsid w:val="00511013"/>
    <w:rsid w:val="00511417"/>
    <w:rsid w:val="00512580"/>
    <w:rsid w:val="005135F6"/>
    <w:rsid w:val="0051398C"/>
    <w:rsid w:val="00513C97"/>
    <w:rsid w:val="00514AA4"/>
    <w:rsid w:val="00515849"/>
    <w:rsid w:val="00515AE4"/>
    <w:rsid w:val="005160CF"/>
    <w:rsid w:val="0051645C"/>
    <w:rsid w:val="00516EDE"/>
    <w:rsid w:val="00517FD2"/>
    <w:rsid w:val="00520B5F"/>
    <w:rsid w:val="00521341"/>
    <w:rsid w:val="00521650"/>
    <w:rsid w:val="005218CE"/>
    <w:rsid w:val="005220D2"/>
    <w:rsid w:val="00522400"/>
    <w:rsid w:val="0052304D"/>
    <w:rsid w:val="00523251"/>
    <w:rsid w:val="005233BD"/>
    <w:rsid w:val="0052373D"/>
    <w:rsid w:val="00523757"/>
    <w:rsid w:val="005239C2"/>
    <w:rsid w:val="00523F7A"/>
    <w:rsid w:val="005245BE"/>
    <w:rsid w:val="00525CCE"/>
    <w:rsid w:val="00525DB8"/>
    <w:rsid w:val="0052608E"/>
    <w:rsid w:val="00526220"/>
    <w:rsid w:val="005264DA"/>
    <w:rsid w:val="00526A86"/>
    <w:rsid w:val="00526DD2"/>
    <w:rsid w:val="005270AA"/>
    <w:rsid w:val="0052758B"/>
    <w:rsid w:val="00527DFC"/>
    <w:rsid w:val="005308F8"/>
    <w:rsid w:val="005317D0"/>
    <w:rsid w:val="00531A76"/>
    <w:rsid w:val="0053237C"/>
    <w:rsid w:val="005337A7"/>
    <w:rsid w:val="00533C6B"/>
    <w:rsid w:val="005342F5"/>
    <w:rsid w:val="0053546D"/>
    <w:rsid w:val="00535AC2"/>
    <w:rsid w:val="00536B5C"/>
    <w:rsid w:val="00537131"/>
    <w:rsid w:val="005374BA"/>
    <w:rsid w:val="00537A86"/>
    <w:rsid w:val="00537D44"/>
    <w:rsid w:val="005402E2"/>
    <w:rsid w:val="0054083E"/>
    <w:rsid w:val="00540C91"/>
    <w:rsid w:val="00540EDF"/>
    <w:rsid w:val="00542408"/>
    <w:rsid w:val="0054288C"/>
    <w:rsid w:val="00543212"/>
    <w:rsid w:val="0054367B"/>
    <w:rsid w:val="00543809"/>
    <w:rsid w:val="00543C53"/>
    <w:rsid w:val="00544D91"/>
    <w:rsid w:val="00544E21"/>
    <w:rsid w:val="00544F2D"/>
    <w:rsid w:val="00545EC5"/>
    <w:rsid w:val="005471BF"/>
    <w:rsid w:val="005501E3"/>
    <w:rsid w:val="00550783"/>
    <w:rsid w:val="00550DDE"/>
    <w:rsid w:val="00550E03"/>
    <w:rsid w:val="00551190"/>
    <w:rsid w:val="00551B76"/>
    <w:rsid w:val="005526DB"/>
    <w:rsid w:val="005529C2"/>
    <w:rsid w:val="00552D8C"/>
    <w:rsid w:val="00552ED1"/>
    <w:rsid w:val="00553B8A"/>
    <w:rsid w:val="0055477E"/>
    <w:rsid w:val="00554C08"/>
    <w:rsid w:val="00554EE8"/>
    <w:rsid w:val="005557B5"/>
    <w:rsid w:val="0055594B"/>
    <w:rsid w:val="00555AAD"/>
    <w:rsid w:val="005561B1"/>
    <w:rsid w:val="00556E77"/>
    <w:rsid w:val="00556F68"/>
    <w:rsid w:val="00556FD9"/>
    <w:rsid w:val="005579D8"/>
    <w:rsid w:val="00557B1A"/>
    <w:rsid w:val="005601E3"/>
    <w:rsid w:val="0056088B"/>
    <w:rsid w:val="0056110C"/>
    <w:rsid w:val="005611BD"/>
    <w:rsid w:val="0056138E"/>
    <w:rsid w:val="005618AE"/>
    <w:rsid w:val="005620CB"/>
    <w:rsid w:val="0056254F"/>
    <w:rsid w:val="005640DE"/>
    <w:rsid w:val="0056487E"/>
    <w:rsid w:val="00564A33"/>
    <w:rsid w:val="00565110"/>
    <w:rsid w:val="00566422"/>
    <w:rsid w:val="00566D1B"/>
    <w:rsid w:val="00566D6D"/>
    <w:rsid w:val="00567BA3"/>
    <w:rsid w:val="005704F4"/>
    <w:rsid w:val="005712F8"/>
    <w:rsid w:val="0057209C"/>
    <w:rsid w:val="005726A3"/>
    <w:rsid w:val="00572AA3"/>
    <w:rsid w:val="005736E0"/>
    <w:rsid w:val="00574007"/>
    <w:rsid w:val="0057465B"/>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3C58"/>
    <w:rsid w:val="00584050"/>
    <w:rsid w:val="00584CF3"/>
    <w:rsid w:val="0058501F"/>
    <w:rsid w:val="00585525"/>
    <w:rsid w:val="00585538"/>
    <w:rsid w:val="0058570E"/>
    <w:rsid w:val="00585BC3"/>
    <w:rsid w:val="00585FBC"/>
    <w:rsid w:val="005860CF"/>
    <w:rsid w:val="005861E2"/>
    <w:rsid w:val="00586D72"/>
    <w:rsid w:val="00590E36"/>
    <w:rsid w:val="00590F71"/>
    <w:rsid w:val="00592518"/>
    <w:rsid w:val="00592632"/>
    <w:rsid w:val="00592F5E"/>
    <w:rsid w:val="005933B5"/>
    <w:rsid w:val="00593540"/>
    <w:rsid w:val="00593BD8"/>
    <w:rsid w:val="00593DCE"/>
    <w:rsid w:val="00594A39"/>
    <w:rsid w:val="00595F55"/>
    <w:rsid w:val="00596DF4"/>
    <w:rsid w:val="00597515"/>
    <w:rsid w:val="00597710"/>
    <w:rsid w:val="00597ED0"/>
    <w:rsid w:val="005A004D"/>
    <w:rsid w:val="005A0825"/>
    <w:rsid w:val="005A12E0"/>
    <w:rsid w:val="005A17B8"/>
    <w:rsid w:val="005A1C35"/>
    <w:rsid w:val="005A239F"/>
    <w:rsid w:val="005A27F0"/>
    <w:rsid w:val="005A34F5"/>
    <w:rsid w:val="005A3C75"/>
    <w:rsid w:val="005A452B"/>
    <w:rsid w:val="005A4DC4"/>
    <w:rsid w:val="005A560A"/>
    <w:rsid w:val="005A606D"/>
    <w:rsid w:val="005A6F0C"/>
    <w:rsid w:val="005A719F"/>
    <w:rsid w:val="005A7452"/>
    <w:rsid w:val="005A77B0"/>
    <w:rsid w:val="005A7F14"/>
    <w:rsid w:val="005B0534"/>
    <w:rsid w:val="005B0739"/>
    <w:rsid w:val="005B0BBB"/>
    <w:rsid w:val="005B18D8"/>
    <w:rsid w:val="005B1E1C"/>
    <w:rsid w:val="005B2853"/>
    <w:rsid w:val="005B28D7"/>
    <w:rsid w:val="005B2A0E"/>
    <w:rsid w:val="005B32B6"/>
    <w:rsid w:val="005B370F"/>
    <w:rsid w:val="005B38CA"/>
    <w:rsid w:val="005B3E37"/>
    <w:rsid w:val="005B3EFD"/>
    <w:rsid w:val="005B5E0C"/>
    <w:rsid w:val="005B64CC"/>
    <w:rsid w:val="005B654D"/>
    <w:rsid w:val="005B66AB"/>
    <w:rsid w:val="005B6958"/>
    <w:rsid w:val="005B6BC6"/>
    <w:rsid w:val="005B6C5A"/>
    <w:rsid w:val="005B6D5A"/>
    <w:rsid w:val="005B77F0"/>
    <w:rsid w:val="005B787B"/>
    <w:rsid w:val="005B7EC5"/>
    <w:rsid w:val="005C0036"/>
    <w:rsid w:val="005C10C3"/>
    <w:rsid w:val="005C14E3"/>
    <w:rsid w:val="005C16DB"/>
    <w:rsid w:val="005C176B"/>
    <w:rsid w:val="005C1F21"/>
    <w:rsid w:val="005C259C"/>
    <w:rsid w:val="005C3B25"/>
    <w:rsid w:val="005C41EA"/>
    <w:rsid w:val="005C44C7"/>
    <w:rsid w:val="005C4E74"/>
    <w:rsid w:val="005C54FF"/>
    <w:rsid w:val="005C5858"/>
    <w:rsid w:val="005C5ACE"/>
    <w:rsid w:val="005C6715"/>
    <w:rsid w:val="005C68E9"/>
    <w:rsid w:val="005C6BF8"/>
    <w:rsid w:val="005C6C10"/>
    <w:rsid w:val="005C6F4B"/>
    <w:rsid w:val="005C7950"/>
    <w:rsid w:val="005C7953"/>
    <w:rsid w:val="005C7BCD"/>
    <w:rsid w:val="005D0D1A"/>
    <w:rsid w:val="005D0F2E"/>
    <w:rsid w:val="005D13A0"/>
    <w:rsid w:val="005D1B4E"/>
    <w:rsid w:val="005D26B8"/>
    <w:rsid w:val="005D2FA7"/>
    <w:rsid w:val="005D3067"/>
    <w:rsid w:val="005D3F99"/>
    <w:rsid w:val="005D50F4"/>
    <w:rsid w:val="005D588C"/>
    <w:rsid w:val="005D5EEC"/>
    <w:rsid w:val="005D64D0"/>
    <w:rsid w:val="005D65C0"/>
    <w:rsid w:val="005D6C41"/>
    <w:rsid w:val="005D6D0D"/>
    <w:rsid w:val="005D6DBE"/>
    <w:rsid w:val="005D772C"/>
    <w:rsid w:val="005E0719"/>
    <w:rsid w:val="005E0F5D"/>
    <w:rsid w:val="005E146D"/>
    <w:rsid w:val="005E2FB4"/>
    <w:rsid w:val="005E555E"/>
    <w:rsid w:val="005E57FC"/>
    <w:rsid w:val="005E6E34"/>
    <w:rsid w:val="005E7267"/>
    <w:rsid w:val="005E7759"/>
    <w:rsid w:val="005E78BC"/>
    <w:rsid w:val="005F044F"/>
    <w:rsid w:val="005F0905"/>
    <w:rsid w:val="005F0F5F"/>
    <w:rsid w:val="005F2D82"/>
    <w:rsid w:val="005F2F80"/>
    <w:rsid w:val="005F4664"/>
    <w:rsid w:val="005F4C48"/>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21A"/>
    <w:rsid w:val="0060261A"/>
    <w:rsid w:val="00602B7A"/>
    <w:rsid w:val="006032B6"/>
    <w:rsid w:val="006032E4"/>
    <w:rsid w:val="00603932"/>
    <w:rsid w:val="00603BC9"/>
    <w:rsid w:val="00604377"/>
    <w:rsid w:val="00604BE2"/>
    <w:rsid w:val="00604D97"/>
    <w:rsid w:val="006054AD"/>
    <w:rsid w:val="00605D44"/>
    <w:rsid w:val="00606197"/>
    <w:rsid w:val="006064E4"/>
    <w:rsid w:val="006066BB"/>
    <w:rsid w:val="00606B38"/>
    <w:rsid w:val="00606EA2"/>
    <w:rsid w:val="006070F7"/>
    <w:rsid w:val="006075E7"/>
    <w:rsid w:val="00610C1F"/>
    <w:rsid w:val="006112D0"/>
    <w:rsid w:val="00611A77"/>
    <w:rsid w:val="006122D7"/>
    <w:rsid w:val="006123CD"/>
    <w:rsid w:val="00612E37"/>
    <w:rsid w:val="0061335D"/>
    <w:rsid w:val="006135BF"/>
    <w:rsid w:val="00613F50"/>
    <w:rsid w:val="00614076"/>
    <w:rsid w:val="006141C2"/>
    <w:rsid w:val="006146CF"/>
    <w:rsid w:val="00614D4E"/>
    <w:rsid w:val="006157AC"/>
    <w:rsid w:val="00615CC0"/>
    <w:rsid w:val="00615CF4"/>
    <w:rsid w:val="00616149"/>
    <w:rsid w:val="006179A5"/>
    <w:rsid w:val="006201F3"/>
    <w:rsid w:val="00620A2B"/>
    <w:rsid w:val="00620B76"/>
    <w:rsid w:val="00620EA7"/>
    <w:rsid w:val="006224BC"/>
    <w:rsid w:val="006232C9"/>
    <w:rsid w:val="006234BC"/>
    <w:rsid w:val="00623670"/>
    <w:rsid w:val="006239E9"/>
    <w:rsid w:val="00623C11"/>
    <w:rsid w:val="00624D92"/>
    <w:rsid w:val="00624E2A"/>
    <w:rsid w:val="006256B8"/>
    <w:rsid w:val="00625ECE"/>
    <w:rsid w:val="00625F2D"/>
    <w:rsid w:val="00626712"/>
    <w:rsid w:val="0062776C"/>
    <w:rsid w:val="00630372"/>
    <w:rsid w:val="00630D32"/>
    <w:rsid w:val="0063104F"/>
    <w:rsid w:val="00631DD1"/>
    <w:rsid w:val="006323C6"/>
    <w:rsid w:val="00632D00"/>
    <w:rsid w:val="00633361"/>
    <w:rsid w:val="00633A50"/>
    <w:rsid w:val="00633C1C"/>
    <w:rsid w:val="00633FE5"/>
    <w:rsid w:val="00633FF2"/>
    <w:rsid w:val="0063479F"/>
    <w:rsid w:val="00635602"/>
    <w:rsid w:val="00635BA7"/>
    <w:rsid w:val="00636495"/>
    <w:rsid w:val="006366F0"/>
    <w:rsid w:val="00636A52"/>
    <w:rsid w:val="006374BD"/>
    <w:rsid w:val="00637F9A"/>
    <w:rsid w:val="00640177"/>
    <w:rsid w:val="00641CA2"/>
    <w:rsid w:val="00642285"/>
    <w:rsid w:val="00643026"/>
    <w:rsid w:val="00643826"/>
    <w:rsid w:val="00643A26"/>
    <w:rsid w:val="00643A31"/>
    <w:rsid w:val="006441DD"/>
    <w:rsid w:val="0064460C"/>
    <w:rsid w:val="00644C09"/>
    <w:rsid w:val="00644C0B"/>
    <w:rsid w:val="00644FD3"/>
    <w:rsid w:val="00650280"/>
    <w:rsid w:val="00650A2C"/>
    <w:rsid w:val="00651354"/>
    <w:rsid w:val="00651696"/>
    <w:rsid w:val="00651C67"/>
    <w:rsid w:val="006524B0"/>
    <w:rsid w:val="006533DC"/>
    <w:rsid w:val="00653561"/>
    <w:rsid w:val="00653578"/>
    <w:rsid w:val="006538DD"/>
    <w:rsid w:val="006539E6"/>
    <w:rsid w:val="00653DB6"/>
    <w:rsid w:val="00654111"/>
    <w:rsid w:val="0065498F"/>
    <w:rsid w:val="00654D45"/>
    <w:rsid w:val="0065508A"/>
    <w:rsid w:val="00655E1D"/>
    <w:rsid w:val="006569D4"/>
    <w:rsid w:val="00656F78"/>
    <w:rsid w:val="006573F8"/>
    <w:rsid w:val="00657F9F"/>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70428"/>
    <w:rsid w:val="00670460"/>
    <w:rsid w:val="006709B2"/>
    <w:rsid w:val="00670B50"/>
    <w:rsid w:val="006715E2"/>
    <w:rsid w:val="00671E25"/>
    <w:rsid w:val="00672002"/>
    <w:rsid w:val="00672322"/>
    <w:rsid w:val="006734B8"/>
    <w:rsid w:val="00673501"/>
    <w:rsid w:val="00674026"/>
    <w:rsid w:val="00675144"/>
    <w:rsid w:val="00676413"/>
    <w:rsid w:val="00676749"/>
    <w:rsid w:val="0067692A"/>
    <w:rsid w:val="00676A9A"/>
    <w:rsid w:val="00677B0F"/>
    <w:rsid w:val="00680DFF"/>
    <w:rsid w:val="006811BB"/>
    <w:rsid w:val="00681465"/>
    <w:rsid w:val="00681DE5"/>
    <w:rsid w:val="00681FF2"/>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296"/>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151"/>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32A7"/>
    <w:rsid w:val="006B40AA"/>
    <w:rsid w:val="006B417E"/>
    <w:rsid w:val="006B4A0C"/>
    <w:rsid w:val="006B4A53"/>
    <w:rsid w:val="006B51ED"/>
    <w:rsid w:val="006B5532"/>
    <w:rsid w:val="006B5EF3"/>
    <w:rsid w:val="006B6589"/>
    <w:rsid w:val="006B6C86"/>
    <w:rsid w:val="006B75E0"/>
    <w:rsid w:val="006C00B3"/>
    <w:rsid w:val="006C0A56"/>
    <w:rsid w:val="006C0E04"/>
    <w:rsid w:val="006C0F64"/>
    <w:rsid w:val="006C142E"/>
    <w:rsid w:val="006C1F22"/>
    <w:rsid w:val="006C256B"/>
    <w:rsid w:val="006C29CE"/>
    <w:rsid w:val="006C3100"/>
    <w:rsid w:val="006C3673"/>
    <w:rsid w:val="006C387D"/>
    <w:rsid w:val="006C3D77"/>
    <w:rsid w:val="006C400E"/>
    <w:rsid w:val="006C65E2"/>
    <w:rsid w:val="006C6885"/>
    <w:rsid w:val="006C703C"/>
    <w:rsid w:val="006C7608"/>
    <w:rsid w:val="006C7F83"/>
    <w:rsid w:val="006D0E1B"/>
    <w:rsid w:val="006D1C39"/>
    <w:rsid w:val="006D1E35"/>
    <w:rsid w:val="006D2151"/>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1D45"/>
    <w:rsid w:val="006E328A"/>
    <w:rsid w:val="006E3530"/>
    <w:rsid w:val="006E411F"/>
    <w:rsid w:val="006E4CD8"/>
    <w:rsid w:val="006E58AB"/>
    <w:rsid w:val="006E59AF"/>
    <w:rsid w:val="006E6784"/>
    <w:rsid w:val="006E6CDE"/>
    <w:rsid w:val="006E72A9"/>
    <w:rsid w:val="006E737E"/>
    <w:rsid w:val="006E7FE2"/>
    <w:rsid w:val="006F0287"/>
    <w:rsid w:val="006F11AA"/>
    <w:rsid w:val="006F1DFC"/>
    <w:rsid w:val="006F1E59"/>
    <w:rsid w:val="006F26DD"/>
    <w:rsid w:val="006F3443"/>
    <w:rsid w:val="006F3E94"/>
    <w:rsid w:val="006F42A6"/>
    <w:rsid w:val="006F54ED"/>
    <w:rsid w:val="006F56D6"/>
    <w:rsid w:val="006F5E0B"/>
    <w:rsid w:val="006F69BE"/>
    <w:rsid w:val="006F7098"/>
    <w:rsid w:val="006F70A0"/>
    <w:rsid w:val="006F7382"/>
    <w:rsid w:val="006F79BF"/>
    <w:rsid w:val="007010F1"/>
    <w:rsid w:val="00701174"/>
    <w:rsid w:val="00701A1E"/>
    <w:rsid w:val="007022B6"/>
    <w:rsid w:val="00702BBF"/>
    <w:rsid w:val="00702EF2"/>
    <w:rsid w:val="00702F01"/>
    <w:rsid w:val="00703A4A"/>
    <w:rsid w:val="00704DAB"/>
    <w:rsid w:val="00704FAF"/>
    <w:rsid w:val="00705211"/>
    <w:rsid w:val="00706AA0"/>
    <w:rsid w:val="00706BAA"/>
    <w:rsid w:val="0071023B"/>
    <w:rsid w:val="00710512"/>
    <w:rsid w:val="00711060"/>
    <w:rsid w:val="007118B9"/>
    <w:rsid w:val="007123B3"/>
    <w:rsid w:val="0071266C"/>
    <w:rsid w:val="0071288C"/>
    <w:rsid w:val="00713D36"/>
    <w:rsid w:val="00715965"/>
    <w:rsid w:val="007159A6"/>
    <w:rsid w:val="00715F78"/>
    <w:rsid w:val="007163B8"/>
    <w:rsid w:val="00716C54"/>
    <w:rsid w:val="0071761A"/>
    <w:rsid w:val="00717988"/>
    <w:rsid w:val="007203FB"/>
    <w:rsid w:val="00721024"/>
    <w:rsid w:val="0072150D"/>
    <w:rsid w:val="007216B2"/>
    <w:rsid w:val="00722C37"/>
    <w:rsid w:val="00723E3D"/>
    <w:rsid w:val="00724A52"/>
    <w:rsid w:val="00725667"/>
    <w:rsid w:val="00725C6D"/>
    <w:rsid w:val="00726066"/>
    <w:rsid w:val="00726807"/>
    <w:rsid w:val="007271E1"/>
    <w:rsid w:val="00727991"/>
    <w:rsid w:val="007302DA"/>
    <w:rsid w:val="00730A00"/>
    <w:rsid w:val="00730CDA"/>
    <w:rsid w:val="007317A0"/>
    <w:rsid w:val="007318DC"/>
    <w:rsid w:val="00731AF9"/>
    <w:rsid w:val="00731DA9"/>
    <w:rsid w:val="00731FA7"/>
    <w:rsid w:val="00732C02"/>
    <w:rsid w:val="007339AE"/>
    <w:rsid w:val="00733B12"/>
    <w:rsid w:val="007343A6"/>
    <w:rsid w:val="0073453B"/>
    <w:rsid w:val="00734B6D"/>
    <w:rsid w:val="00734DD2"/>
    <w:rsid w:val="00735A01"/>
    <w:rsid w:val="0073626D"/>
    <w:rsid w:val="00736445"/>
    <w:rsid w:val="00736884"/>
    <w:rsid w:val="00736A84"/>
    <w:rsid w:val="007373F0"/>
    <w:rsid w:val="00737CB1"/>
    <w:rsid w:val="007407AF"/>
    <w:rsid w:val="00741267"/>
    <w:rsid w:val="0074192E"/>
    <w:rsid w:val="00741A05"/>
    <w:rsid w:val="00741F43"/>
    <w:rsid w:val="00742095"/>
    <w:rsid w:val="00742462"/>
    <w:rsid w:val="00742B3F"/>
    <w:rsid w:val="00742FC5"/>
    <w:rsid w:val="007442E7"/>
    <w:rsid w:val="00744372"/>
    <w:rsid w:val="0074447E"/>
    <w:rsid w:val="00744AEB"/>
    <w:rsid w:val="007452F4"/>
    <w:rsid w:val="007454F5"/>
    <w:rsid w:val="00746B1D"/>
    <w:rsid w:val="007470BB"/>
    <w:rsid w:val="0074774C"/>
    <w:rsid w:val="00747816"/>
    <w:rsid w:val="00750177"/>
    <w:rsid w:val="0075019F"/>
    <w:rsid w:val="0075074E"/>
    <w:rsid w:val="00750D81"/>
    <w:rsid w:val="00752108"/>
    <w:rsid w:val="007521BD"/>
    <w:rsid w:val="007521DA"/>
    <w:rsid w:val="007526A1"/>
    <w:rsid w:val="00752AE2"/>
    <w:rsid w:val="00752D8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063"/>
    <w:rsid w:val="00762365"/>
    <w:rsid w:val="00762957"/>
    <w:rsid w:val="0076312F"/>
    <w:rsid w:val="0076398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67D5C"/>
    <w:rsid w:val="007700D9"/>
    <w:rsid w:val="007701D9"/>
    <w:rsid w:val="007702BB"/>
    <w:rsid w:val="00770A12"/>
    <w:rsid w:val="00770B1A"/>
    <w:rsid w:val="00770CEA"/>
    <w:rsid w:val="0077130D"/>
    <w:rsid w:val="007727B5"/>
    <w:rsid w:val="007734CD"/>
    <w:rsid w:val="00773660"/>
    <w:rsid w:val="00773773"/>
    <w:rsid w:val="00774593"/>
    <w:rsid w:val="00775395"/>
    <w:rsid w:val="00776269"/>
    <w:rsid w:val="00776CF8"/>
    <w:rsid w:val="00776D50"/>
    <w:rsid w:val="00777C3C"/>
    <w:rsid w:val="007807D0"/>
    <w:rsid w:val="00780A7B"/>
    <w:rsid w:val="00780DC4"/>
    <w:rsid w:val="00780E00"/>
    <w:rsid w:val="0078109D"/>
    <w:rsid w:val="00781415"/>
    <w:rsid w:val="007818F8"/>
    <w:rsid w:val="007828DD"/>
    <w:rsid w:val="00782E4E"/>
    <w:rsid w:val="00783086"/>
    <w:rsid w:val="0078368A"/>
    <w:rsid w:val="00783AC2"/>
    <w:rsid w:val="00784463"/>
    <w:rsid w:val="00784790"/>
    <w:rsid w:val="00785E7D"/>
    <w:rsid w:val="007874F6"/>
    <w:rsid w:val="007878D3"/>
    <w:rsid w:val="0079036A"/>
    <w:rsid w:val="0079038F"/>
    <w:rsid w:val="00790A12"/>
    <w:rsid w:val="00790B19"/>
    <w:rsid w:val="00790BE7"/>
    <w:rsid w:val="00790F90"/>
    <w:rsid w:val="0079298F"/>
    <w:rsid w:val="007939DA"/>
    <w:rsid w:val="0079416C"/>
    <w:rsid w:val="007942DD"/>
    <w:rsid w:val="00794598"/>
    <w:rsid w:val="00795E13"/>
    <w:rsid w:val="00796F2E"/>
    <w:rsid w:val="00797502"/>
    <w:rsid w:val="00797722"/>
    <w:rsid w:val="00797AF4"/>
    <w:rsid w:val="00797CFD"/>
    <w:rsid w:val="007A12AD"/>
    <w:rsid w:val="007A12FE"/>
    <w:rsid w:val="007A2F9F"/>
    <w:rsid w:val="007A3703"/>
    <w:rsid w:val="007A4558"/>
    <w:rsid w:val="007A4CA0"/>
    <w:rsid w:val="007A4FF6"/>
    <w:rsid w:val="007A5341"/>
    <w:rsid w:val="007A57ED"/>
    <w:rsid w:val="007A58E5"/>
    <w:rsid w:val="007A5C72"/>
    <w:rsid w:val="007A5E6E"/>
    <w:rsid w:val="007A7EFF"/>
    <w:rsid w:val="007B10EE"/>
    <w:rsid w:val="007B11DA"/>
    <w:rsid w:val="007B16F1"/>
    <w:rsid w:val="007B173E"/>
    <w:rsid w:val="007B1C8B"/>
    <w:rsid w:val="007B1C98"/>
    <w:rsid w:val="007B3E80"/>
    <w:rsid w:val="007B507D"/>
    <w:rsid w:val="007B5407"/>
    <w:rsid w:val="007B5F4A"/>
    <w:rsid w:val="007B6146"/>
    <w:rsid w:val="007B6606"/>
    <w:rsid w:val="007B6BAB"/>
    <w:rsid w:val="007B6C07"/>
    <w:rsid w:val="007B744E"/>
    <w:rsid w:val="007B7C30"/>
    <w:rsid w:val="007B7FFD"/>
    <w:rsid w:val="007C0B17"/>
    <w:rsid w:val="007C0ECD"/>
    <w:rsid w:val="007C13FC"/>
    <w:rsid w:val="007C207E"/>
    <w:rsid w:val="007C26DC"/>
    <w:rsid w:val="007C2860"/>
    <w:rsid w:val="007C2BC3"/>
    <w:rsid w:val="007C2E62"/>
    <w:rsid w:val="007C3671"/>
    <w:rsid w:val="007C3FCB"/>
    <w:rsid w:val="007C44A0"/>
    <w:rsid w:val="007C49F6"/>
    <w:rsid w:val="007C6284"/>
    <w:rsid w:val="007C6608"/>
    <w:rsid w:val="007C785C"/>
    <w:rsid w:val="007C7986"/>
    <w:rsid w:val="007D00F8"/>
    <w:rsid w:val="007D01D7"/>
    <w:rsid w:val="007D0B67"/>
    <w:rsid w:val="007D136E"/>
    <w:rsid w:val="007D1462"/>
    <w:rsid w:val="007D15CB"/>
    <w:rsid w:val="007D1C1E"/>
    <w:rsid w:val="007D3103"/>
    <w:rsid w:val="007D357A"/>
    <w:rsid w:val="007D42DE"/>
    <w:rsid w:val="007D452A"/>
    <w:rsid w:val="007D4739"/>
    <w:rsid w:val="007D49DA"/>
    <w:rsid w:val="007D4BA0"/>
    <w:rsid w:val="007D501C"/>
    <w:rsid w:val="007D62F5"/>
    <w:rsid w:val="007D63C3"/>
    <w:rsid w:val="007D640D"/>
    <w:rsid w:val="007D66F3"/>
    <w:rsid w:val="007D69A5"/>
    <w:rsid w:val="007D712C"/>
    <w:rsid w:val="007D7BCA"/>
    <w:rsid w:val="007E0290"/>
    <w:rsid w:val="007E0EEC"/>
    <w:rsid w:val="007E16C8"/>
    <w:rsid w:val="007E1A5B"/>
    <w:rsid w:val="007E21FF"/>
    <w:rsid w:val="007E22BF"/>
    <w:rsid w:val="007E24C9"/>
    <w:rsid w:val="007E3A95"/>
    <w:rsid w:val="007E3BCD"/>
    <w:rsid w:val="007E3FB4"/>
    <w:rsid w:val="007E3FE1"/>
    <w:rsid w:val="007E4C21"/>
    <w:rsid w:val="007E745E"/>
    <w:rsid w:val="007E746D"/>
    <w:rsid w:val="007F0256"/>
    <w:rsid w:val="007F0604"/>
    <w:rsid w:val="007F0DC3"/>
    <w:rsid w:val="007F15A7"/>
    <w:rsid w:val="007F1E3A"/>
    <w:rsid w:val="007F2780"/>
    <w:rsid w:val="007F304B"/>
    <w:rsid w:val="007F39CE"/>
    <w:rsid w:val="007F3ACC"/>
    <w:rsid w:val="007F3DC9"/>
    <w:rsid w:val="007F4B39"/>
    <w:rsid w:val="007F5E32"/>
    <w:rsid w:val="007F5EFD"/>
    <w:rsid w:val="007F6705"/>
    <w:rsid w:val="007F6E98"/>
    <w:rsid w:val="007F70AB"/>
    <w:rsid w:val="007F7296"/>
    <w:rsid w:val="007F7AE2"/>
    <w:rsid w:val="00800D8A"/>
    <w:rsid w:val="0080147F"/>
    <w:rsid w:val="00801582"/>
    <w:rsid w:val="00801939"/>
    <w:rsid w:val="00802174"/>
    <w:rsid w:val="0080243C"/>
    <w:rsid w:val="008024B9"/>
    <w:rsid w:val="008034DC"/>
    <w:rsid w:val="00803CF1"/>
    <w:rsid w:val="00804011"/>
    <w:rsid w:val="0080432C"/>
    <w:rsid w:val="00804440"/>
    <w:rsid w:val="008051F3"/>
    <w:rsid w:val="00805EB6"/>
    <w:rsid w:val="008062B3"/>
    <w:rsid w:val="00806636"/>
    <w:rsid w:val="00807393"/>
    <w:rsid w:val="008075CB"/>
    <w:rsid w:val="0080782E"/>
    <w:rsid w:val="0081050F"/>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2C26"/>
    <w:rsid w:val="00823DCC"/>
    <w:rsid w:val="00826152"/>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4336"/>
    <w:rsid w:val="00834883"/>
    <w:rsid w:val="00834A62"/>
    <w:rsid w:val="0083521A"/>
    <w:rsid w:val="00835754"/>
    <w:rsid w:val="008357CC"/>
    <w:rsid w:val="00836066"/>
    <w:rsid w:val="00836757"/>
    <w:rsid w:val="008378C0"/>
    <w:rsid w:val="00837A3D"/>
    <w:rsid w:val="00840019"/>
    <w:rsid w:val="0084029C"/>
    <w:rsid w:val="00840ACA"/>
    <w:rsid w:val="008416C7"/>
    <w:rsid w:val="008418E4"/>
    <w:rsid w:val="00841E16"/>
    <w:rsid w:val="008423F5"/>
    <w:rsid w:val="008428A4"/>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4F1"/>
    <w:rsid w:val="0085392E"/>
    <w:rsid w:val="00853AF9"/>
    <w:rsid w:val="00855AF6"/>
    <w:rsid w:val="008563D7"/>
    <w:rsid w:val="008569BD"/>
    <w:rsid w:val="00856CCB"/>
    <w:rsid w:val="00856D9A"/>
    <w:rsid w:val="008573A2"/>
    <w:rsid w:val="00857D00"/>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67E29"/>
    <w:rsid w:val="00870B5F"/>
    <w:rsid w:val="008714BE"/>
    <w:rsid w:val="00872D1A"/>
    <w:rsid w:val="008733FA"/>
    <w:rsid w:val="00873CAB"/>
    <w:rsid w:val="008743CF"/>
    <w:rsid w:val="008743DE"/>
    <w:rsid w:val="008746DE"/>
    <w:rsid w:val="008749FA"/>
    <w:rsid w:val="008751E6"/>
    <w:rsid w:val="00875D58"/>
    <w:rsid w:val="00875FCA"/>
    <w:rsid w:val="0087618A"/>
    <w:rsid w:val="00876BAC"/>
    <w:rsid w:val="00876D36"/>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9A2"/>
    <w:rsid w:val="00884B75"/>
    <w:rsid w:val="00885074"/>
    <w:rsid w:val="008859EB"/>
    <w:rsid w:val="00885BB6"/>
    <w:rsid w:val="008861F5"/>
    <w:rsid w:val="0088728A"/>
    <w:rsid w:val="00890253"/>
    <w:rsid w:val="00890AB0"/>
    <w:rsid w:val="00891487"/>
    <w:rsid w:val="00891B06"/>
    <w:rsid w:val="00892993"/>
    <w:rsid w:val="00892C3E"/>
    <w:rsid w:val="00892F75"/>
    <w:rsid w:val="0089355D"/>
    <w:rsid w:val="00893A3B"/>
    <w:rsid w:val="00893E9F"/>
    <w:rsid w:val="0089534A"/>
    <w:rsid w:val="008956D2"/>
    <w:rsid w:val="00895CD6"/>
    <w:rsid w:val="00896F84"/>
    <w:rsid w:val="00897033"/>
    <w:rsid w:val="00897D1E"/>
    <w:rsid w:val="008A0A6F"/>
    <w:rsid w:val="008A2FBA"/>
    <w:rsid w:val="008A3493"/>
    <w:rsid w:val="008A3614"/>
    <w:rsid w:val="008A4040"/>
    <w:rsid w:val="008A417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69F"/>
    <w:rsid w:val="008B397D"/>
    <w:rsid w:val="008B3B1C"/>
    <w:rsid w:val="008B3BEB"/>
    <w:rsid w:val="008B5BC4"/>
    <w:rsid w:val="008B62F4"/>
    <w:rsid w:val="008B64CE"/>
    <w:rsid w:val="008B6968"/>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51EE"/>
    <w:rsid w:val="008C6058"/>
    <w:rsid w:val="008C70AD"/>
    <w:rsid w:val="008C7405"/>
    <w:rsid w:val="008C7D55"/>
    <w:rsid w:val="008C7F10"/>
    <w:rsid w:val="008C7F4D"/>
    <w:rsid w:val="008D03EF"/>
    <w:rsid w:val="008D0688"/>
    <w:rsid w:val="008D0A72"/>
    <w:rsid w:val="008D1180"/>
    <w:rsid w:val="008D276E"/>
    <w:rsid w:val="008D4C85"/>
    <w:rsid w:val="008D5541"/>
    <w:rsid w:val="008D6770"/>
    <w:rsid w:val="008E01AC"/>
    <w:rsid w:val="008E03EE"/>
    <w:rsid w:val="008E0421"/>
    <w:rsid w:val="008E074A"/>
    <w:rsid w:val="008E0D0B"/>
    <w:rsid w:val="008E10FD"/>
    <w:rsid w:val="008E1538"/>
    <w:rsid w:val="008E1D60"/>
    <w:rsid w:val="008E274C"/>
    <w:rsid w:val="008E2CD8"/>
    <w:rsid w:val="008E3217"/>
    <w:rsid w:val="008E336D"/>
    <w:rsid w:val="008E3773"/>
    <w:rsid w:val="008E3F0E"/>
    <w:rsid w:val="008E41A1"/>
    <w:rsid w:val="008E42F8"/>
    <w:rsid w:val="008E45B9"/>
    <w:rsid w:val="008E5771"/>
    <w:rsid w:val="008E6A1E"/>
    <w:rsid w:val="008E6CB7"/>
    <w:rsid w:val="008E793F"/>
    <w:rsid w:val="008E7DFA"/>
    <w:rsid w:val="008F0851"/>
    <w:rsid w:val="008F11C6"/>
    <w:rsid w:val="008F2620"/>
    <w:rsid w:val="008F2717"/>
    <w:rsid w:val="008F3218"/>
    <w:rsid w:val="008F3517"/>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0F38"/>
    <w:rsid w:val="00901226"/>
    <w:rsid w:val="0090159B"/>
    <w:rsid w:val="00901AA7"/>
    <w:rsid w:val="009025E9"/>
    <w:rsid w:val="00903A52"/>
    <w:rsid w:val="009040E6"/>
    <w:rsid w:val="009044C2"/>
    <w:rsid w:val="00904D2F"/>
    <w:rsid w:val="00905060"/>
    <w:rsid w:val="0090561D"/>
    <w:rsid w:val="009060E6"/>
    <w:rsid w:val="00906C20"/>
    <w:rsid w:val="00906E3C"/>
    <w:rsid w:val="00906E41"/>
    <w:rsid w:val="00906F61"/>
    <w:rsid w:val="009071FC"/>
    <w:rsid w:val="00907520"/>
    <w:rsid w:val="00907C6F"/>
    <w:rsid w:val="0091014E"/>
    <w:rsid w:val="009102E4"/>
    <w:rsid w:val="00910611"/>
    <w:rsid w:val="00910D61"/>
    <w:rsid w:val="009118F9"/>
    <w:rsid w:val="00913977"/>
    <w:rsid w:val="00914203"/>
    <w:rsid w:val="00914CD7"/>
    <w:rsid w:val="009163F2"/>
    <w:rsid w:val="00916E95"/>
    <w:rsid w:val="0091760A"/>
    <w:rsid w:val="00917769"/>
    <w:rsid w:val="00917F6F"/>
    <w:rsid w:val="009228DD"/>
    <w:rsid w:val="009231C2"/>
    <w:rsid w:val="009245D7"/>
    <w:rsid w:val="0092560D"/>
    <w:rsid w:val="00925867"/>
    <w:rsid w:val="00925DD5"/>
    <w:rsid w:val="0092649C"/>
    <w:rsid w:val="0092752C"/>
    <w:rsid w:val="00927AD1"/>
    <w:rsid w:val="00927E47"/>
    <w:rsid w:val="00927F34"/>
    <w:rsid w:val="00930216"/>
    <w:rsid w:val="00930321"/>
    <w:rsid w:val="00930A51"/>
    <w:rsid w:val="00931A98"/>
    <w:rsid w:val="009321E6"/>
    <w:rsid w:val="0093234D"/>
    <w:rsid w:val="009335CA"/>
    <w:rsid w:val="00933951"/>
    <w:rsid w:val="00933B65"/>
    <w:rsid w:val="00934643"/>
    <w:rsid w:val="00934780"/>
    <w:rsid w:val="009348A1"/>
    <w:rsid w:val="009355C5"/>
    <w:rsid w:val="00935A21"/>
    <w:rsid w:val="00936ED8"/>
    <w:rsid w:val="009370E1"/>
    <w:rsid w:val="009370FC"/>
    <w:rsid w:val="009379A2"/>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509FD"/>
    <w:rsid w:val="00950CE7"/>
    <w:rsid w:val="0095195C"/>
    <w:rsid w:val="00951AE4"/>
    <w:rsid w:val="00952565"/>
    <w:rsid w:val="00952A7F"/>
    <w:rsid w:val="00953349"/>
    <w:rsid w:val="00954A06"/>
    <w:rsid w:val="00954B9B"/>
    <w:rsid w:val="00955916"/>
    <w:rsid w:val="00956846"/>
    <w:rsid w:val="00956CDF"/>
    <w:rsid w:val="00956D70"/>
    <w:rsid w:val="009572D6"/>
    <w:rsid w:val="00960533"/>
    <w:rsid w:val="00960746"/>
    <w:rsid w:val="00960888"/>
    <w:rsid w:val="00960CB1"/>
    <w:rsid w:val="00960E77"/>
    <w:rsid w:val="00960E87"/>
    <w:rsid w:val="00961311"/>
    <w:rsid w:val="00961651"/>
    <w:rsid w:val="00961B6C"/>
    <w:rsid w:val="0096213D"/>
    <w:rsid w:val="00962170"/>
    <w:rsid w:val="00962A3E"/>
    <w:rsid w:val="00962A99"/>
    <w:rsid w:val="0096341A"/>
    <w:rsid w:val="00964425"/>
    <w:rsid w:val="00965E56"/>
    <w:rsid w:val="00965F20"/>
    <w:rsid w:val="00965F3B"/>
    <w:rsid w:val="00966232"/>
    <w:rsid w:val="009664C7"/>
    <w:rsid w:val="0097047F"/>
    <w:rsid w:val="00970F83"/>
    <w:rsid w:val="00971DB8"/>
    <w:rsid w:val="00972D9C"/>
    <w:rsid w:val="009732AB"/>
    <w:rsid w:val="00973D15"/>
    <w:rsid w:val="00974CFB"/>
    <w:rsid w:val="009753DE"/>
    <w:rsid w:val="00975914"/>
    <w:rsid w:val="00977D86"/>
    <w:rsid w:val="00980FD5"/>
    <w:rsid w:val="009814BA"/>
    <w:rsid w:val="0098164B"/>
    <w:rsid w:val="00981B3B"/>
    <w:rsid w:val="00981DF3"/>
    <w:rsid w:val="00982786"/>
    <w:rsid w:val="00982AAE"/>
    <w:rsid w:val="00982BE2"/>
    <w:rsid w:val="00982C3A"/>
    <w:rsid w:val="009832C1"/>
    <w:rsid w:val="00983D99"/>
    <w:rsid w:val="009845A3"/>
    <w:rsid w:val="00984C26"/>
    <w:rsid w:val="0098525B"/>
    <w:rsid w:val="0098547B"/>
    <w:rsid w:val="00985717"/>
    <w:rsid w:val="00985770"/>
    <w:rsid w:val="009857D5"/>
    <w:rsid w:val="00986D96"/>
    <w:rsid w:val="00987B05"/>
    <w:rsid w:val="0099046B"/>
    <w:rsid w:val="00992AEB"/>
    <w:rsid w:val="00992ECB"/>
    <w:rsid w:val="0099305B"/>
    <w:rsid w:val="009939D8"/>
    <w:rsid w:val="00993E62"/>
    <w:rsid w:val="00994642"/>
    <w:rsid w:val="00994811"/>
    <w:rsid w:val="00994BBC"/>
    <w:rsid w:val="009966DC"/>
    <w:rsid w:val="0099709F"/>
    <w:rsid w:val="00997536"/>
    <w:rsid w:val="00997957"/>
    <w:rsid w:val="009A00D7"/>
    <w:rsid w:val="009A0411"/>
    <w:rsid w:val="009A0427"/>
    <w:rsid w:val="009A067B"/>
    <w:rsid w:val="009A0733"/>
    <w:rsid w:val="009A0CF2"/>
    <w:rsid w:val="009A2D35"/>
    <w:rsid w:val="009A2DE3"/>
    <w:rsid w:val="009A38D8"/>
    <w:rsid w:val="009A39E3"/>
    <w:rsid w:val="009A4F7F"/>
    <w:rsid w:val="009A519B"/>
    <w:rsid w:val="009A5411"/>
    <w:rsid w:val="009A71A4"/>
    <w:rsid w:val="009A78ED"/>
    <w:rsid w:val="009A7B00"/>
    <w:rsid w:val="009A7BC0"/>
    <w:rsid w:val="009A7E39"/>
    <w:rsid w:val="009B03AF"/>
    <w:rsid w:val="009B0731"/>
    <w:rsid w:val="009B0996"/>
    <w:rsid w:val="009B0B4D"/>
    <w:rsid w:val="009B0C1C"/>
    <w:rsid w:val="009B163B"/>
    <w:rsid w:val="009B1F99"/>
    <w:rsid w:val="009B2875"/>
    <w:rsid w:val="009B4310"/>
    <w:rsid w:val="009B4C56"/>
    <w:rsid w:val="009B4CB4"/>
    <w:rsid w:val="009B51C7"/>
    <w:rsid w:val="009B5328"/>
    <w:rsid w:val="009B5413"/>
    <w:rsid w:val="009B6561"/>
    <w:rsid w:val="009B6CD8"/>
    <w:rsid w:val="009C000B"/>
    <w:rsid w:val="009C0097"/>
    <w:rsid w:val="009C0C35"/>
    <w:rsid w:val="009C1262"/>
    <w:rsid w:val="009C1B7D"/>
    <w:rsid w:val="009C2060"/>
    <w:rsid w:val="009C20B1"/>
    <w:rsid w:val="009C32C7"/>
    <w:rsid w:val="009C3387"/>
    <w:rsid w:val="009C3B5D"/>
    <w:rsid w:val="009C458C"/>
    <w:rsid w:val="009C458E"/>
    <w:rsid w:val="009C45B5"/>
    <w:rsid w:val="009C4A36"/>
    <w:rsid w:val="009C4D99"/>
    <w:rsid w:val="009C519E"/>
    <w:rsid w:val="009C52CB"/>
    <w:rsid w:val="009C5587"/>
    <w:rsid w:val="009C58B4"/>
    <w:rsid w:val="009C5F02"/>
    <w:rsid w:val="009C6A3A"/>
    <w:rsid w:val="009C6C34"/>
    <w:rsid w:val="009C76FD"/>
    <w:rsid w:val="009C7B84"/>
    <w:rsid w:val="009C7C13"/>
    <w:rsid w:val="009D01BF"/>
    <w:rsid w:val="009D04B9"/>
    <w:rsid w:val="009D0A75"/>
    <w:rsid w:val="009D111E"/>
    <w:rsid w:val="009D214A"/>
    <w:rsid w:val="009D23E3"/>
    <w:rsid w:val="009D2576"/>
    <w:rsid w:val="009D26DF"/>
    <w:rsid w:val="009D301C"/>
    <w:rsid w:val="009D3654"/>
    <w:rsid w:val="009D3EF2"/>
    <w:rsid w:val="009D3F18"/>
    <w:rsid w:val="009D4145"/>
    <w:rsid w:val="009D4208"/>
    <w:rsid w:val="009D48DA"/>
    <w:rsid w:val="009D4CAA"/>
    <w:rsid w:val="009D5CC2"/>
    <w:rsid w:val="009D66E2"/>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9F5896"/>
    <w:rsid w:val="009F71E2"/>
    <w:rsid w:val="00A009FA"/>
    <w:rsid w:val="00A00A3E"/>
    <w:rsid w:val="00A00CE6"/>
    <w:rsid w:val="00A01552"/>
    <w:rsid w:val="00A01658"/>
    <w:rsid w:val="00A0170C"/>
    <w:rsid w:val="00A017CD"/>
    <w:rsid w:val="00A01A77"/>
    <w:rsid w:val="00A05DFB"/>
    <w:rsid w:val="00A06460"/>
    <w:rsid w:val="00A070DA"/>
    <w:rsid w:val="00A0730E"/>
    <w:rsid w:val="00A0778F"/>
    <w:rsid w:val="00A10082"/>
    <w:rsid w:val="00A101FF"/>
    <w:rsid w:val="00A1131E"/>
    <w:rsid w:val="00A11A3A"/>
    <w:rsid w:val="00A12539"/>
    <w:rsid w:val="00A13E05"/>
    <w:rsid w:val="00A13F2C"/>
    <w:rsid w:val="00A144A3"/>
    <w:rsid w:val="00A14792"/>
    <w:rsid w:val="00A15153"/>
    <w:rsid w:val="00A15910"/>
    <w:rsid w:val="00A17A17"/>
    <w:rsid w:val="00A17BC5"/>
    <w:rsid w:val="00A17CA2"/>
    <w:rsid w:val="00A17E81"/>
    <w:rsid w:val="00A21EF6"/>
    <w:rsid w:val="00A226BC"/>
    <w:rsid w:val="00A23221"/>
    <w:rsid w:val="00A2359B"/>
    <w:rsid w:val="00A2389A"/>
    <w:rsid w:val="00A23BAD"/>
    <w:rsid w:val="00A23D48"/>
    <w:rsid w:val="00A2400F"/>
    <w:rsid w:val="00A2435B"/>
    <w:rsid w:val="00A26006"/>
    <w:rsid w:val="00A2677B"/>
    <w:rsid w:val="00A26789"/>
    <w:rsid w:val="00A272EF"/>
    <w:rsid w:val="00A27858"/>
    <w:rsid w:val="00A30853"/>
    <w:rsid w:val="00A31376"/>
    <w:rsid w:val="00A31F4B"/>
    <w:rsid w:val="00A323F7"/>
    <w:rsid w:val="00A3311F"/>
    <w:rsid w:val="00A3368C"/>
    <w:rsid w:val="00A339EA"/>
    <w:rsid w:val="00A33D88"/>
    <w:rsid w:val="00A33E87"/>
    <w:rsid w:val="00A34010"/>
    <w:rsid w:val="00A348FF"/>
    <w:rsid w:val="00A34BBD"/>
    <w:rsid w:val="00A34DE7"/>
    <w:rsid w:val="00A34EFF"/>
    <w:rsid w:val="00A35520"/>
    <w:rsid w:val="00A35737"/>
    <w:rsid w:val="00A36EF2"/>
    <w:rsid w:val="00A37456"/>
    <w:rsid w:val="00A3773E"/>
    <w:rsid w:val="00A40361"/>
    <w:rsid w:val="00A4058D"/>
    <w:rsid w:val="00A406D8"/>
    <w:rsid w:val="00A40C5B"/>
    <w:rsid w:val="00A40F96"/>
    <w:rsid w:val="00A4155F"/>
    <w:rsid w:val="00A41593"/>
    <w:rsid w:val="00A4161C"/>
    <w:rsid w:val="00A41EFC"/>
    <w:rsid w:val="00A420E0"/>
    <w:rsid w:val="00A43212"/>
    <w:rsid w:val="00A432EA"/>
    <w:rsid w:val="00A43558"/>
    <w:rsid w:val="00A439AE"/>
    <w:rsid w:val="00A43B30"/>
    <w:rsid w:val="00A44993"/>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440"/>
    <w:rsid w:val="00A53A90"/>
    <w:rsid w:val="00A549C9"/>
    <w:rsid w:val="00A54E7B"/>
    <w:rsid w:val="00A55EBB"/>
    <w:rsid w:val="00A57424"/>
    <w:rsid w:val="00A57FF7"/>
    <w:rsid w:val="00A601E7"/>
    <w:rsid w:val="00A603DD"/>
    <w:rsid w:val="00A60957"/>
    <w:rsid w:val="00A60A19"/>
    <w:rsid w:val="00A60B6E"/>
    <w:rsid w:val="00A62A3E"/>
    <w:rsid w:val="00A62C6C"/>
    <w:rsid w:val="00A62F58"/>
    <w:rsid w:val="00A631D8"/>
    <w:rsid w:val="00A63A16"/>
    <w:rsid w:val="00A63E70"/>
    <w:rsid w:val="00A644F3"/>
    <w:rsid w:val="00A64976"/>
    <w:rsid w:val="00A64B26"/>
    <w:rsid w:val="00A65241"/>
    <w:rsid w:val="00A658CE"/>
    <w:rsid w:val="00A6608B"/>
    <w:rsid w:val="00A66711"/>
    <w:rsid w:val="00A671C5"/>
    <w:rsid w:val="00A67CED"/>
    <w:rsid w:val="00A67F2F"/>
    <w:rsid w:val="00A70683"/>
    <w:rsid w:val="00A7096D"/>
    <w:rsid w:val="00A71007"/>
    <w:rsid w:val="00A710C3"/>
    <w:rsid w:val="00A71CDD"/>
    <w:rsid w:val="00A71E9B"/>
    <w:rsid w:val="00A7205F"/>
    <w:rsid w:val="00A72FBC"/>
    <w:rsid w:val="00A72FEA"/>
    <w:rsid w:val="00A7315C"/>
    <w:rsid w:val="00A73378"/>
    <w:rsid w:val="00A7351B"/>
    <w:rsid w:val="00A735BD"/>
    <w:rsid w:val="00A739B3"/>
    <w:rsid w:val="00A74D6D"/>
    <w:rsid w:val="00A75431"/>
    <w:rsid w:val="00A75E31"/>
    <w:rsid w:val="00A761C3"/>
    <w:rsid w:val="00A76DA0"/>
    <w:rsid w:val="00A77222"/>
    <w:rsid w:val="00A7783E"/>
    <w:rsid w:val="00A77E21"/>
    <w:rsid w:val="00A80DB4"/>
    <w:rsid w:val="00A80F2B"/>
    <w:rsid w:val="00A816EF"/>
    <w:rsid w:val="00A81A84"/>
    <w:rsid w:val="00A81DA6"/>
    <w:rsid w:val="00A83806"/>
    <w:rsid w:val="00A83831"/>
    <w:rsid w:val="00A840AD"/>
    <w:rsid w:val="00A8459F"/>
    <w:rsid w:val="00A85CE6"/>
    <w:rsid w:val="00A877AD"/>
    <w:rsid w:val="00A87B07"/>
    <w:rsid w:val="00A90496"/>
    <w:rsid w:val="00A9062C"/>
    <w:rsid w:val="00A90F82"/>
    <w:rsid w:val="00A91261"/>
    <w:rsid w:val="00A91941"/>
    <w:rsid w:val="00A91A55"/>
    <w:rsid w:val="00A9217C"/>
    <w:rsid w:val="00A924BD"/>
    <w:rsid w:val="00A92AB8"/>
    <w:rsid w:val="00A92D46"/>
    <w:rsid w:val="00A93446"/>
    <w:rsid w:val="00A95113"/>
    <w:rsid w:val="00A955D3"/>
    <w:rsid w:val="00A96694"/>
    <w:rsid w:val="00A97759"/>
    <w:rsid w:val="00A97A34"/>
    <w:rsid w:val="00AA02D0"/>
    <w:rsid w:val="00AA03C6"/>
    <w:rsid w:val="00AA0E4F"/>
    <w:rsid w:val="00AA11D2"/>
    <w:rsid w:val="00AA19D0"/>
    <w:rsid w:val="00AA20D6"/>
    <w:rsid w:val="00AA238E"/>
    <w:rsid w:val="00AA28E3"/>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3D79"/>
    <w:rsid w:val="00AB4250"/>
    <w:rsid w:val="00AB4865"/>
    <w:rsid w:val="00AB4C44"/>
    <w:rsid w:val="00AC0119"/>
    <w:rsid w:val="00AC0750"/>
    <w:rsid w:val="00AC0D3A"/>
    <w:rsid w:val="00AC1FF7"/>
    <w:rsid w:val="00AC238C"/>
    <w:rsid w:val="00AC3391"/>
    <w:rsid w:val="00AC3C6A"/>
    <w:rsid w:val="00AC42F2"/>
    <w:rsid w:val="00AC4BD5"/>
    <w:rsid w:val="00AC4D20"/>
    <w:rsid w:val="00AC53C8"/>
    <w:rsid w:val="00AC5535"/>
    <w:rsid w:val="00AC5DE1"/>
    <w:rsid w:val="00AC6094"/>
    <w:rsid w:val="00AC62E4"/>
    <w:rsid w:val="00AC6D33"/>
    <w:rsid w:val="00AD02BF"/>
    <w:rsid w:val="00AD04E0"/>
    <w:rsid w:val="00AD1109"/>
    <w:rsid w:val="00AD1681"/>
    <w:rsid w:val="00AD2B53"/>
    <w:rsid w:val="00AD300B"/>
    <w:rsid w:val="00AD41C9"/>
    <w:rsid w:val="00AD4B30"/>
    <w:rsid w:val="00AD545D"/>
    <w:rsid w:val="00AD5A35"/>
    <w:rsid w:val="00AD720A"/>
    <w:rsid w:val="00AD733A"/>
    <w:rsid w:val="00AD741B"/>
    <w:rsid w:val="00AE0042"/>
    <w:rsid w:val="00AE0274"/>
    <w:rsid w:val="00AE06F7"/>
    <w:rsid w:val="00AE1403"/>
    <w:rsid w:val="00AE148B"/>
    <w:rsid w:val="00AE1A6F"/>
    <w:rsid w:val="00AE21B4"/>
    <w:rsid w:val="00AE246C"/>
    <w:rsid w:val="00AE267F"/>
    <w:rsid w:val="00AE3AC0"/>
    <w:rsid w:val="00AE3CA8"/>
    <w:rsid w:val="00AE4342"/>
    <w:rsid w:val="00AE465E"/>
    <w:rsid w:val="00AE4E2F"/>
    <w:rsid w:val="00AE5077"/>
    <w:rsid w:val="00AE53E7"/>
    <w:rsid w:val="00AE543D"/>
    <w:rsid w:val="00AE55B0"/>
    <w:rsid w:val="00AE56A1"/>
    <w:rsid w:val="00AE586B"/>
    <w:rsid w:val="00AE5CC7"/>
    <w:rsid w:val="00AE6994"/>
    <w:rsid w:val="00AE7044"/>
    <w:rsid w:val="00AE7BA7"/>
    <w:rsid w:val="00AF042E"/>
    <w:rsid w:val="00AF15B8"/>
    <w:rsid w:val="00AF16D1"/>
    <w:rsid w:val="00AF1A15"/>
    <w:rsid w:val="00AF33F6"/>
    <w:rsid w:val="00AF37A3"/>
    <w:rsid w:val="00AF405D"/>
    <w:rsid w:val="00AF4F31"/>
    <w:rsid w:val="00AF623E"/>
    <w:rsid w:val="00AF62F1"/>
    <w:rsid w:val="00AF6482"/>
    <w:rsid w:val="00AF764A"/>
    <w:rsid w:val="00AF7F1E"/>
    <w:rsid w:val="00B006E8"/>
    <w:rsid w:val="00B011A3"/>
    <w:rsid w:val="00B01619"/>
    <w:rsid w:val="00B017B4"/>
    <w:rsid w:val="00B022FC"/>
    <w:rsid w:val="00B0289D"/>
    <w:rsid w:val="00B02B6D"/>
    <w:rsid w:val="00B05EB5"/>
    <w:rsid w:val="00B069FC"/>
    <w:rsid w:val="00B06DFC"/>
    <w:rsid w:val="00B07356"/>
    <w:rsid w:val="00B07B61"/>
    <w:rsid w:val="00B113DD"/>
    <w:rsid w:val="00B12315"/>
    <w:rsid w:val="00B1252E"/>
    <w:rsid w:val="00B128E7"/>
    <w:rsid w:val="00B135CE"/>
    <w:rsid w:val="00B14C1A"/>
    <w:rsid w:val="00B15097"/>
    <w:rsid w:val="00B1521D"/>
    <w:rsid w:val="00B15672"/>
    <w:rsid w:val="00B16D69"/>
    <w:rsid w:val="00B16E35"/>
    <w:rsid w:val="00B17D65"/>
    <w:rsid w:val="00B203BB"/>
    <w:rsid w:val="00B215CC"/>
    <w:rsid w:val="00B21C2E"/>
    <w:rsid w:val="00B21E2D"/>
    <w:rsid w:val="00B21FD6"/>
    <w:rsid w:val="00B22748"/>
    <w:rsid w:val="00B22E11"/>
    <w:rsid w:val="00B2391B"/>
    <w:rsid w:val="00B23A16"/>
    <w:rsid w:val="00B247AB"/>
    <w:rsid w:val="00B24F10"/>
    <w:rsid w:val="00B2539D"/>
    <w:rsid w:val="00B25660"/>
    <w:rsid w:val="00B25AB0"/>
    <w:rsid w:val="00B26014"/>
    <w:rsid w:val="00B26183"/>
    <w:rsid w:val="00B267D9"/>
    <w:rsid w:val="00B2751F"/>
    <w:rsid w:val="00B27546"/>
    <w:rsid w:val="00B27732"/>
    <w:rsid w:val="00B27C76"/>
    <w:rsid w:val="00B30499"/>
    <w:rsid w:val="00B30AF2"/>
    <w:rsid w:val="00B31D3E"/>
    <w:rsid w:val="00B31DDE"/>
    <w:rsid w:val="00B3264D"/>
    <w:rsid w:val="00B33634"/>
    <w:rsid w:val="00B3409D"/>
    <w:rsid w:val="00B3465A"/>
    <w:rsid w:val="00B34950"/>
    <w:rsid w:val="00B34B0B"/>
    <w:rsid w:val="00B35590"/>
    <w:rsid w:val="00B35A9B"/>
    <w:rsid w:val="00B35E2D"/>
    <w:rsid w:val="00B366BB"/>
    <w:rsid w:val="00B3705D"/>
    <w:rsid w:val="00B3752E"/>
    <w:rsid w:val="00B407D3"/>
    <w:rsid w:val="00B40F77"/>
    <w:rsid w:val="00B4131F"/>
    <w:rsid w:val="00B41D87"/>
    <w:rsid w:val="00B42ABC"/>
    <w:rsid w:val="00B43318"/>
    <w:rsid w:val="00B43396"/>
    <w:rsid w:val="00B433BF"/>
    <w:rsid w:val="00B44090"/>
    <w:rsid w:val="00B446C4"/>
    <w:rsid w:val="00B46279"/>
    <w:rsid w:val="00B46634"/>
    <w:rsid w:val="00B47903"/>
    <w:rsid w:val="00B47967"/>
    <w:rsid w:val="00B479E9"/>
    <w:rsid w:val="00B50FA2"/>
    <w:rsid w:val="00B51186"/>
    <w:rsid w:val="00B5171E"/>
    <w:rsid w:val="00B51C31"/>
    <w:rsid w:val="00B52CFB"/>
    <w:rsid w:val="00B539D3"/>
    <w:rsid w:val="00B53B29"/>
    <w:rsid w:val="00B53B67"/>
    <w:rsid w:val="00B53D45"/>
    <w:rsid w:val="00B548BE"/>
    <w:rsid w:val="00B54FF8"/>
    <w:rsid w:val="00B55E70"/>
    <w:rsid w:val="00B55EED"/>
    <w:rsid w:val="00B563A7"/>
    <w:rsid w:val="00B57477"/>
    <w:rsid w:val="00B574C7"/>
    <w:rsid w:val="00B57DCA"/>
    <w:rsid w:val="00B61864"/>
    <w:rsid w:val="00B61DE8"/>
    <w:rsid w:val="00B624E5"/>
    <w:rsid w:val="00B62808"/>
    <w:rsid w:val="00B632AA"/>
    <w:rsid w:val="00B63759"/>
    <w:rsid w:val="00B639B9"/>
    <w:rsid w:val="00B63AE0"/>
    <w:rsid w:val="00B63BBD"/>
    <w:rsid w:val="00B63DB5"/>
    <w:rsid w:val="00B641F9"/>
    <w:rsid w:val="00B65198"/>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89C"/>
    <w:rsid w:val="00B719B9"/>
    <w:rsid w:val="00B71D92"/>
    <w:rsid w:val="00B72202"/>
    <w:rsid w:val="00B731F0"/>
    <w:rsid w:val="00B73629"/>
    <w:rsid w:val="00B736B5"/>
    <w:rsid w:val="00B755E5"/>
    <w:rsid w:val="00B7595E"/>
    <w:rsid w:val="00B75A21"/>
    <w:rsid w:val="00B75DCD"/>
    <w:rsid w:val="00B765FF"/>
    <w:rsid w:val="00B76977"/>
    <w:rsid w:val="00B7718E"/>
    <w:rsid w:val="00B77702"/>
    <w:rsid w:val="00B80AAC"/>
    <w:rsid w:val="00B815C2"/>
    <w:rsid w:val="00B81B31"/>
    <w:rsid w:val="00B81BE0"/>
    <w:rsid w:val="00B81F1C"/>
    <w:rsid w:val="00B82761"/>
    <w:rsid w:val="00B8356F"/>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353"/>
    <w:rsid w:val="00B92F24"/>
    <w:rsid w:val="00B93401"/>
    <w:rsid w:val="00B9511E"/>
    <w:rsid w:val="00B95EF4"/>
    <w:rsid w:val="00B9639A"/>
    <w:rsid w:val="00B9648B"/>
    <w:rsid w:val="00B964A1"/>
    <w:rsid w:val="00B96935"/>
    <w:rsid w:val="00B96AC8"/>
    <w:rsid w:val="00B96AF1"/>
    <w:rsid w:val="00B97164"/>
    <w:rsid w:val="00B97FB7"/>
    <w:rsid w:val="00BA0D24"/>
    <w:rsid w:val="00BA10EB"/>
    <w:rsid w:val="00BA16E0"/>
    <w:rsid w:val="00BA297B"/>
    <w:rsid w:val="00BA3A00"/>
    <w:rsid w:val="00BA4994"/>
    <w:rsid w:val="00BA50B6"/>
    <w:rsid w:val="00BA5BA1"/>
    <w:rsid w:val="00BA5CED"/>
    <w:rsid w:val="00BA5D40"/>
    <w:rsid w:val="00BA66E8"/>
    <w:rsid w:val="00BA74E8"/>
    <w:rsid w:val="00BA7FC8"/>
    <w:rsid w:val="00BB0269"/>
    <w:rsid w:val="00BB0836"/>
    <w:rsid w:val="00BB1994"/>
    <w:rsid w:val="00BB1DDD"/>
    <w:rsid w:val="00BB2ED8"/>
    <w:rsid w:val="00BB301D"/>
    <w:rsid w:val="00BB319C"/>
    <w:rsid w:val="00BB3B54"/>
    <w:rsid w:val="00BB3D7A"/>
    <w:rsid w:val="00BB4873"/>
    <w:rsid w:val="00BB4BD1"/>
    <w:rsid w:val="00BB512A"/>
    <w:rsid w:val="00BB5C88"/>
    <w:rsid w:val="00BB6981"/>
    <w:rsid w:val="00BB6E82"/>
    <w:rsid w:val="00BB7070"/>
    <w:rsid w:val="00BB72DF"/>
    <w:rsid w:val="00BB7566"/>
    <w:rsid w:val="00BB7657"/>
    <w:rsid w:val="00BC0478"/>
    <w:rsid w:val="00BC0A1E"/>
    <w:rsid w:val="00BC0B8F"/>
    <w:rsid w:val="00BC13AE"/>
    <w:rsid w:val="00BC1786"/>
    <w:rsid w:val="00BC180D"/>
    <w:rsid w:val="00BC1D8A"/>
    <w:rsid w:val="00BC35AF"/>
    <w:rsid w:val="00BC3A2F"/>
    <w:rsid w:val="00BC3F72"/>
    <w:rsid w:val="00BC428D"/>
    <w:rsid w:val="00BC57F9"/>
    <w:rsid w:val="00BC5FAB"/>
    <w:rsid w:val="00BC62B8"/>
    <w:rsid w:val="00BC632B"/>
    <w:rsid w:val="00BC73AE"/>
    <w:rsid w:val="00BC75A9"/>
    <w:rsid w:val="00BC77E1"/>
    <w:rsid w:val="00BD0132"/>
    <w:rsid w:val="00BD0D89"/>
    <w:rsid w:val="00BD0D8A"/>
    <w:rsid w:val="00BD1B0C"/>
    <w:rsid w:val="00BD2253"/>
    <w:rsid w:val="00BD260E"/>
    <w:rsid w:val="00BD2E6F"/>
    <w:rsid w:val="00BD30CB"/>
    <w:rsid w:val="00BD3428"/>
    <w:rsid w:val="00BD3C7F"/>
    <w:rsid w:val="00BD4455"/>
    <w:rsid w:val="00BD4DB1"/>
    <w:rsid w:val="00BD5177"/>
    <w:rsid w:val="00BD5252"/>
    <w:rsid w:val="00BD603D"/>
    <w:rsid w:val="00BD604C"/>
    <w:rsid w:val="00BD67E5"/>
    <w:rsid w:val="00BD6CBF"/>
    <w:rsid w:val="00BD7578"/>
    <w:rsid w:val="00BD7659"/>
    <w:rsid w:val="00BD77CE"/>
    <w:rsid w:val="00BD7BF0"/>
    <w:rsid w:val="00BD7CE1"/>
    <w:rsid w:val="00BE14D7"/>
    <w:rsid w:val="00BE2CEF"/>
    <w:rsid w:val="00BE38BD"/>
    <w:rsid w:val="00BE45D1"/>
    <w:rsid w:val="00BE4817"/>
    <w:rsid w:val="00BE54CA"/>
    <w:rsid w:val="00BE5D4C"/>
    <w:rsid w:val="00BE5E9B"/>
    <w:rsid w:val="00BE6124"/>
    <w:rsid w:val="00BE68FA"/>
    <w:rsid w:val="00BE69F5"/>
    <w:rsid w:val="00BE6BA3"/>
    <w:rsid w:val="00BF12B9"/>
    <w:rsid w:val="00BF16CC"/>
    <w:rsid w:val="00BF1ED8"/>
    <w:rsid w:val="00BF2250"/>
    <w:rsid w:val="00BF272D"/>
    <w:rsid w:val="00BF294B"/>
    <w:rsid w:val="00BF2B41"/>
    <w:rsid w:val="00BF2D38"/>
    <w:rsid w:val="00BF2DF0"/>
    <w:rsid w:val="00BF400D"/>
    <w:rsid w:val="00BF4BDA"/>
    <w:rsid w:val="00BF53B1"/>
    <w:rsid w:val="00BF5F10"/>
    <w:rsid w:val="00BF611E"/>
    <w:rsid w:val="00BF70A6"/>
    <w:rsid w:val="00BF7B4F"/>
    <w:rsid w:val="00C006E4"/>
    <w:rsid w:val="00C007E0"/>
    <w:rsid w:val="00C0089E"/>
    <w:rsid w:val="00C008B2"/>
    <w:rsid w:val="00C012A1"/>
    <w:rsid w:val="00C01BE7"/>
    <w:rsid w:val="00C01EC8"/>
    <w:rsid w:val="00C02174"/>
    <w:rsid w:val="00C029D5"/>
    <w:rsid w:val="00C02E02"/>
    <w:rsid w:val="00C02EE2"/>
    <w:rsid w:val="00C03297"/>
    <w:rsid w:val="00C03779"/>
    <w:rsid w:val="00C037A3"/>
    <w:rsid w:val="00C04089"/>
    <w:rsid w:val="00C0461F"/>
    <w:rsid w:val="00C04AE5"/>
    <w:rsid w:val="00C050F1"/>
    <w:rsid w:val="00C0632B"/>
    <w:rsid w:val="00C079F7"/>
    <w:rsid w:val="00C117BE"/>
    <w:rsid w:val="00C126B6"/>
    <w:rsid w:val="00C12DC4"/>
    <w:rsid w:val="00C1314A"/>
    <w:rsid w:val="00C14CAB"/>
    <w:rsid w:val="00C1556D"/>
    <w:rsid w:val="00C15AA3"/>
    <w:rsid w:val="00C15B3E"/>
    <w:rsid w:val="00C165CF"/>
    <w:rsid w:val="00C16B50"/>
    <w:rsid w:val="00C172C3"/>
    <w:rsid w:val="00C17311"/>
    <w:rsid w:val="00C173BD"/>
    <w:rsid w:val="00C17596"/>
    <w:rsid w:val="00C179F5"/>
    <w:rsid w:val="00C17E90"/>
    <w:rsid w:val="00C204CF"/>
    <w:rsid w:val="00C20B7F"/>
    <w:rsid w:val="00C2105A"/>
    <w:rsid w:val="00C21185"/>
    <w:rsid w:val="00C212C1"/>
    <w:rsid w:val="00C214D0"/>
    <w:rsid w:val="00C22122"/>
    <w:rsid w:val="00C22D21"/>
    <w:rsid w:val="00C22E03"/>
    <w:rsid w:val="00C23E10"/>
    <w:rsid w:val="00C244C9"/>
    <w:rsid w:val="00C24667"/>
    <w:rsid w:val="00C24DEA"/>
    <w:rsid w:val="00C25517"/>
    <w:rsid w:val="00C259D5"/>
    <w:rsid w:val="00C26576"/>
    <w:rsid w:val="00C27766"/>
    <w:rsid w:val="00C27D7B"/>
    <w:rsid w:val="00C3004C"/>
    <w:rsid w:val="00C300E5"/>
    <w:rsid w:val="00C30246"/>
    <w:rsid w:val="00C30734"/>
    <w:rsid w:val="00C30849"/>
    <w:rsid w:val="00C311B3"/>
    <w:rsid w:val="00C31C91"/>
    <w:rsid w:val="00C31CA2"/>
    <w:rsid w:val="00C3202D"/>
    <w:rsid w:val="00C329C7"/>
    <w:rsid w:val="00C3370B"/>
    <w:rsid w:val="00C3384E"/>
    <w:rsid w:val="00C34E7E"/>
    <w:rsid w:val="00C35693"/>
    <w:rsid w:val="00C366CB"/>
    <w:rsid w:val="00C367A9"/>
    <w:rsid w:val="00C412C2"/>
    <w:rsid w:val="00C415D1"/>
    <w:rsid w:val="00C421E8"/>
    <w:rsid w:val="00C4252E"/>
    <w:rsid w:val="00C42733"/>
    <w:rsid w:val="00C435AB"/>
    <w:rsid w:val="00C4461A"/>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41F"/>
    <w:rsid w:val="00C57889"/>
    <w:rsid w:val="00C578DB"/>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E91"/>
    <w:rsid w:val="00C657D3"/>
    <w:rsid w:val="00C658AB"/>
    <w:rsid w:val="00C663BF"/>
    <w:rsid w:val="00C66893"/>
    <w:rsid w:val="00C67020"/>
    <w:rsid w:val="00C67EFD"/>
    <w:rsid w:val="00C70FC0"/>
    <w:rsid w:val="00C71631"/>
    <w:rsid w:val="00C71906"/>
    <w:rsid w:val="00C724E8"/>
    <w:rsid w:val="00C72C80"/>
    <w:rsid w:val="00C7301F"/>
    <w:rsid w:val="00C75487"/>
    <w:rsid w:val="00C75861"/>
    <w:rsid w:val="00C75A33"/>
    <w:rsid w:val="00C75BC0"/>
    <w:rsid w:val="00C75FC0"/>
    <w:rsid w:val="00C77CA7"/>
    <w:rsid w:val="00C77F58"/>
    <w:rsid w:val="00C80BF5"/>
    <w:rsid w:val="00C81439"/>
    <w:rsid w:val="00C816E3"/>
    <w:rsid w:val="00C819B6"/>
    <w:rsid w:val="00C81BEB"/>
    <w:rsid w:val="00C82382"/>
    <w:rsid w:val="00C82753"/>
    <w:rsid w:val="00C828C5"/>
    <w:rsid w:val="00C8323A"/>
    <w:rsid w:val="00C837B1"/>
    <w:rsid w:val="00C83E5E"/>
    <w:rsid w:val="00C84E36"/>
    <w:rsid w:val="00C85469"/>
    <w:rsid w:val="00C85D92"/>
    <w:rsid w:val="00C85EC0"/>
    <w:rsid w:val="00C86893"/>
    <w:rsid w:val="00C90955"/>
    <w:rsid w:val="00C91097"/>
    <w:rsid w:val="00C913AC"/>
    <w:rsid w:val="00C92255"/>
    <w:rsid w:val="00C92B1B"/>
    <w:rsid w:val="00C936AA"/>
    <w:rsid w:val="00C93A2E"/>
    <w:rsid w:val="00C94A10"/>
    <w:rsid w:val="00C94DB9"/>
    <w:rsid w:val="00C95000"/>
    <w:rsid w:val="00C95AF3"/>
    <w:rsid w:val="00C96004"/>
    <w:rsid w:val="00C970A7"/>
    <w:rsid w:val="00C97426"/>
    <w:rsid w:val="00C97B59"/>
    <w:rsid w:val="00CA0DF7"/>
    <w:rsid w:val="00CA0F79"/>
    <w:rsid w:val="00CA21D4"/>
    <w:rsid w:val="00CA2256"/>
    <w:rsid w:val="00CA26C1"/>
    <w:rsid w:val="00CA4028"/>
    <w:rsid w:val="00CA43C5"/>
    <w:rsid w:val="00CA43CA"/>
    <w:rsid w:val="00CA4883"/>
    <w:rsid w:val="00CA4E1C"/>
    <w:rsid w:val="00CA4FC2"/>
    <w:rsid w:val="00CA531A"/>
    <w:rsid w:val="00CA54D4"/>
    <w:rsid w:val="00CA6683"/>
    <w:rsid w:val="00CA752A"/>
    <w:rsid w:val="00CB0613"/>
    <w:rsid w:val="00CB071C"/>
    <w:rsid w:val="00CB0D59"/>
    <w:rsid w:val="00CB0E4E"/>
    <w:rsid w:val="00CB0F05"/>
    <w:rsid w:val="00CB1A3A"/>
    <w:rsid w:val="00CB1B38"/>
    <w:rsid w:val="00CB40DB"/>
    <w:rsid w:val="00CB41FF"/>
    <w:rsid w:val="00CB42D0"/>
    <w:rsid w:val="00CB46A3"/>
    <w:rsid w:val="00CB489B"/>
    <w:rsid w:val="00CB7F96"/>
    <w:rsid w:val="00CC1E9E"/>
    <w:rsid w:val="00CC212F"/>
    <w:rsid w:val="00CC2827"/>
    <w:rsid w:val="00CC2CC2"/>
    <w:rsid w:val="00CC3E48"/>
    <w:rsid w:val="00CC3F96"/>
    <w:rsid w:val="00CC4232"/>
    <w:rsid w:val="00CC4658"/>
    <w:rsid w:val="00CC4DAA"/>
    <w:rsid w:val="00CC601C"/>
    <w:rsid w:val="00CC61E2"/>
    <w:rsid w:val="00CC6924"/>
    <w:rsid w:val="00CC7583"/>
    <w:rsid w:val="00CC75FC"/>
    <w:rsid w:val="00CD0445"/>
    <w:rsid w:val="00CD060E"/>
    <w:rsid w:val="00CD1052"/>
    <w:rsid w:val="00CD107C"/>
    <w:rsid w:val="00CD10D5"/>
    <w:rsid w:val="00CD2188"/>
    <w:rsid w:val="00CD23E3"/>
    <w:rsid w:val="00CD2A89"/>
    <w:rsid w:val="00CD2FBA"/>
    <w:rsid w:val="00CD3848"/>
    <w:rsid w:val="00CD38C9"/>
    <w:rsid w:val="00CD3F6C"/>
    <w:rsid w:val="00CD4447"/>
    <w:rsid w:val="00CD4819"/>
    <w:rsid w:val="00CD50F6"/>
    <w:rsid w:val="00CD5E55"/>
    <w:rsid w:val="00CD6189"/>
    <w:rsid w:val="00CD6A7E"/>
    <w:rsid w:val="00CD6C2D"/>
    <w:rsid w:val="00CD71C9"/>
    <w:rsid w:val="00CD76FA"/>
    <w:rsid w:val="00CE05F2"/>
    <w:rsid w:val="00CE0D51"/>
    <w:rsid w:val="00CE0F85"/>
    <w:rsid w:val="00CE1B94"/>
    <w:rsid w:val="00CE1BA7"/>
    <w:rsid w:val="00CE21FE"/>
    <w:rsid w:val="00CE229B"/>
    <w:rsid w:val="00CE2539"/>
    <w:rsid w:val="00CE2E71"/>
    <w:rsid w:val="00CE3347"/>
    <w:rsid w:val="00CE33C3"/>
    <w:rsid w:val="00CE34DC"/>
    <w:rsid w:val="00CE430A"/>
    <w:rsid w:val="00CE4D0E"/>
    <w:rsid w:val="00CE5CF9"/>
    <w:rsid w:val="00CE5D29"/>
    <w:rsid w:val="00CE5F66"/>
    <w:rsid w:val="00CE6645"/>
    <w:rsid w:val="00CE6A16"/>
    <w:rsid w:val="00CE7308"/>
    <w:rsid w:val="00CE7602"/>
    <w:rsid w:val="00CE7A51"/>
    <w:rsid w:val="00CF15C3"/>
    <w:rsid w:val="00CF18D9"/>
    <w:rsid w:val="00CF1985"/>
    <w:rsid w:val="00CF1B22"/>
    <w:rsid w:val="00CF1C9C"/>
    <w:rsid w:val="00CF2A20"/>
    <w:rsid w:val="00CF42ED"/>
    <w:rsid w:val="00CF4871"/>
    <w:rsid w:val="00CF4946"/>
    <w:rsid w:val="00CF4AB5"/>
    <w:rsid w:val="00CF53B9"/>
    <w:rsid w:val="00CF5557"/>
    <w:rsid w:val="00CF583F"/>
    <w:rsid w:val="00CF61A8"/>
    <w:rsid w:val="00CF6596"/>
    <w:rsid w:val="00CF6782"/>
    <w:rsid w:val="00CF67BC"/>
    <w:rsid w:val="00CF6CCB"/>
    <w:rsid w:val="00CF70A9"/>
    <w:rsid w:val="00CF7452"/>
    <w:rsid w:val="00D003F0"/>
    <w:rsid w:val="00D0138A"/>
    <w:rsid w:val="00D014CB"/>
    <w:rsid w:val="00D02F36"/>
    <w:rsid w:val="00D034DA"/>
    <w:rsid w:val="00D03C49"/>
    <w:rsid w:val="00D0545F"/>
    <w:rsid w:val="00D05548"/>
    <w:rsid w:val="00D05DFF"/>
    <w:rsid w:val="00D05E82"/>
    <w:rsid w:val="00D063E4"/>
    <w:rsid w:val="00D06985"/>
    <w:rsid w:val="00D06CC9"/>
    <w:rsid w:val="00D0740D"/>
    <w:rsid w:val="00D07520"/>
    <w:rsid w:val="00D07A39"/>
    <w:rsid w:val="00D07B88"/>
    <w:rsid w:val="00D10473"/>
    <w:rsid w:val="00D1098A"/>
    <w:rsid w:val="00D11A99"/>
    <w:rsid w:val="00D1295E"/>
    <w:rsid w:val="00D12F51"/>
    <w:rsid w:val="00D130A5"/>
    <w:rsid w:val="00D137A5"/>
    <w:rsid w:val="00D13858"/>
    <w:rsid w:val="00D13A73"/>
    <w:rsid w:val="00D145BA"/>
    <w:rsid w:val="00D14735"/>
    <w:rsid w:val="00D147E7"/>
    <w:rsid w:val="00D14918"/>
    <w:rsid w:val="00D151F7"/>
    <w:rsid w:val="00D15CED"/>
    <w:rsid w:val="00D16644"/>
    <w:rsid w:val="00D16BDC"/>
    <w:rsid w:val="00D17295"/>
    <w:rsid w:val="00D17AA3"/>
    <w:rsid w:val="00D17ABE"/>
    <w:rsid w:val="00D17EA6"/>
    <w:rsid w:val="00D20230"/>
    <w:rsid w:val="00D204B8"/>
    <w:rsid w:val="00D2112A"/>
    <w:rsid w:val="00D215C5"/>
    <w:rsid w:val="00D222F9"/>
    <w:rsid w:val="00D226A0"/>
    <w:rsid w:val="00D22875"/>
    <w:rsid w:val="00D228CF"/>
    <w:rsid w:val="00D229DE"/>
    <w:rsid w:val="00D23FA6"/>
    <w:rsid w:val="00D2441A"/>
    <w:rsid w:val="00D24B34"/>
    <w:rsid w:val="00D24E68"/>
    <w:rsid w:val="00D2540B"/>
    <w:rsid w:val="00D2674D"/>
    <w:rsid w:val="00D271E5"/>
    <w:rsid w:val="00D2778A"/>
    <w:rsid w:val="00D27D05"/>
    <w:rsid w:val="00D27D99"/>
    <w:rsid w:val="00D313A0"/>
    <w:rsid w:val="00D31FA1"/>
    <w:rsid w:val="00D333C9"/>
    <w:rsid w:val="00D3344B"/>
    <w:rsid w:val="00D3367D"/>
    <w:rsid w:val="00D33963"/>
    <w:rsid w:val="00D33B69"/>
    <w:rsid w:val="00D34FD4"/>
    <w:rsid w:val="00D361A4"/>
    <w:rsid w:val="00D3713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5C9C"/>
    <w:rsid w:val="00D460A8"/>
    <w:rsid w:val="00D46412"/>
    <w:rsid w:val="00D46BE2"/>
    <w:rsid w:val="00D47651"/>
    <w:rsid w:val="00D47D7E"/>
    <w:rsid w:val="00D5012A"/>
    <w:rsid w:val="00D50471"/>
    <w:rsid w:val="00D5134C"/>
    <w:rsid w:val="00D516E9"/>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07"/>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0FFC"/>
    <w:rsid w:val="00D7210D"/>
    <w:rsid w:val="00D726EE"/>
    <w:rsid w:val="00D73128"/>
    <w:rsid w:val="00D731B2"/>
    <w:rsid w:val="00D73592"/>
    <w:rsid w:val="00D736DA"/>
    <w:rsid w:val="00D74062"/>
    <w:rsid w:val="00D7430D"/>
    <w:rsid w:val="00D7459F"/>
    <w:rsid w:val="00D74BED"/>
    <w:rsid w:val="00D74F41"/>
    <w:rsid w:val="00D75C1F"/>
    <w:rsid w:val="00D75E09"/>
    <w:rsid w:val="00D75E85"/>
    <w:rsid w:val="00D75F1F"/>
    <w:rsid w:val="00D7738B"/>
    <w:rsid w:val="00D77C05"/>
    <w:rsid w:val="00D80055"/>
    <w:rsid w:val="00D806E8"/>
    <w:rsid w:val="00D80837"/>
    <w:rsid w:val="00D80DA0"/>
    <w:rsid w:val="00D81519"/>
    <w:rsid w:val="00D81AD2"/>
    <w:rsid w:val="00D82BC7"/>
    <w:rsid w:val="00D82D71"/>
    <w:rsid w:val="00D839E6"/>
    <w:rsid w:val="00D84139"/>
    <w:rsid w:val="00D84543"/>
    <w:rsid w:val="00D84E4A"/>
    <w:rsid w:val="00D85728"/>
    <w:rsid w:val="00D85D7C"/>
    <w:rsid w:val="00D85E87"/>
    <w:rsid w:val="00D86363"/>
    <w:rsid w:val="00D8734A"/>
    <w:rsid w:val="00D87782"/>
    <w:rsid w:val="00D87849"/>
    <w:rsid w:val="00D87B62"/>
    <w:rsid w:val="00D9042C"/>
    <w:rsid w:val="00D90B83"/>
    <w:rsid w:val="00D9103F"/>
    <w:rsid w:val="00D924BB"/>
    <w:rsid w:val="00D927FE"/>
    <w:rsid w:val="00D92CAF"/>
    <w:rsid w:val="00D936AE"/>
    <w:rsid w:val="00D945E5"/>
    <w:rsid w:val="00D95982"/>
    <w:rsid w:val="00D95D7E"/>
    <w:rsid w:val="00D96EBC"/>
    <w:rsid w:val="00D97A92"/>
    <w:rsid w:val="00D97BCA"/>
    <w:rsid w:val="00D97EAB"/>
    <w:rsid w:val="00D97F40"/>
    <w:rsid w:val="00DA009B"/>
    <w:rsid w:val="00DA03FD"/>
    <w:rsid w:val="00DA064F"/>
    <w:rsid w:val="00DA0F41"/>
    <w:rsid w:val="00DA1191"/>
    <w:rsid w:val="00DA14FA"/>
    <w:rsid w:val="00DA300F"/>
    <w:rsid w:val="00DA3D55"/>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98E"/>
    <w:rsid w:val="00DB3D65"/>
    <w:rsid w:val="00DB4127"/>
    <w:rsid w:val="00DB42A1"/>
    <w:rsid w:val="00DB653A"/>
    <w:rsid w:val="00DB7960"/>
    <w:rsid w:val="00DB7A19"/>
    <w:rsid w:val="00DC02A3"/>
    <w:rsid w:val="00DC0ED8"/>
    <w:rsid w:val="00DC1A47"/>
    <w:rsid w:val="00DC1F36"/>
    <w:rsid w:val="00DC2AAB"/>
    <w:rsid w:val="00DC2F23"/>
    <w:rsid w:val="00DC37CD"/>
    <w:rsid w:val="00DC4CB9"/>
    <w:rsid w:val="00DC52FB"/>
    <w:rsid w:val="00DC5BE4"/>
    <w:rsid w:val="00DC690A"/>
    <w:rsid w:val="00DC6F12"/>
    <w:rsid w:val="00DC7B92"/>
    <w:rsid w:val="00DC7BD1"/>
    <w:rsid w:val="00DC7E7C"/>
    <w:rsid w:val="00DD0731"/>
    <w:rsid w:val="00DD0F4B"/>
    <w:rsid w:val="00DD152A"/>
    <w:rsid w:val="00DD1C14"/>
    <w:rsid w:val="00DD2F3B"/>
    <w:rsid w:val="00DD3770"/>
    <w:rsid w:val="00DD39B8"/>
    <w:rsid w:val="00DD43D0"/>
    <w:rsid w:val="00DD4B3A"/>
    <w:rsid w:val="00DD4DB2"/>
    <w:rsid w:val="00DD56A3"/>
    <w:rsid w:val="00DD5CB8"/>
    <w:rsid w:val="00DD5D4F"/>
    <w:rsid w:val="00DD6071"/>
    <w:rsid w:val="00DD63A9"/>
    <w:rsid w:val="00DD63DD"/>
    <w:rsid w:val="00DD645E"/>
    <w:rsid w:val="00DD6F4C"/>
    <w:rsid w:val="00DD73E6"/>
    <w:rsid w:val="00DD79D0"/>
    <w:rsid w:val="00DE3456"/>
    <w:rsid w:val="00DE40FE"/>
    <w:rsid w:val="00DE4144"/>
    <w:rsid w:val="00DE5700"/>
    <w:rsid w:val="00DE5A67"/>
    <w:rsid w:val="00DE6164"/>
    <w:rsid w:val="00DE6698"/>
    <w:rsid w:val="00DE77E5"/>
    <w:rsid w:val="00DE7824"/>
    <w:rsid w:val="00DE78CE"/>
    <w:rsid w:val="00DE795D"/>
    <w:rsid w:val="00DF012D"/>
    <w:rsid w:val="00DF0879"/>
    <w:rsid w:val="00DF0C6A"/>
    <w:rsid w:val="00DF11E3"/>
    <w:rsid w:val="00DF16B0"/>
    <w:rsid w:val="00DF1BFC"/>
    <w:rsid w:val="00DF23C5"/>
    <w:rsid w:val="00DF276D"/>
    <w:rsid w:val="00DF2AEB"/>
    <w:rsid w:val="00DF2BDD"/>
    <w:rsid w:val="00DF2CD7"/>
    <w:rsid w:val="00DF2FC3"/>
    <w:rsid w:val="00DF308A"/>
    <w:rsid w:val="00DF3427"/>
    <w:rsid w:val="00DF38C5"/>
    <w:rsid w:val="00DF4777"/>
    <w:rsid w:val="00DF4FEF"/>
    <w:rsid w:val="00DF5110"/>
    <w:rsid w:val="00DF516E"/>
    <w:rsid w:val="00DF53E9"/>
    <w:rsid w:val="00DF5AD7"/>
    <w:rsid w:val="00DF628C"/>
    <w:rsid w:val="00DF6BEF"/>
    <w:rsid w:val="00DF6CDC"/>
    <w:rsid w:val="00DF74E8"/>
    <w:rsid w:val="00DF779E"/>
    <w:rsid w:val="00E00726"/>
    <w:rsid w:val="00E00CEE"/>
    <w:rsid w:val="00E01328"/>
    <w:rsid w:val="00E02610"/>
    <w:rsid w:val="00E039C2"/>
    <w:rsid w:val="00E040F8"/>
    <w:rsid w:val="00E0525F"/>
    <w:rsid w:val="00E05941"/>
    <w:rsid w:val="00E06723"/>
    <w:rsid w:val="00E06973"/>
    <w:rsid w:val="00E06C0A"/>
    <w:rsid w:val="00E07D8A"/>
    <w:rsid w:val="00E10344"/>
    <w:rsid w:val="00E10643"/>
    <w:rsid w:val="00E1249C"/>
    <w:rsid w:val="00E12591"/>
    <w:rsid w:val="00E12F2F"/>
    <w:rsid w:val="00E13804"/>
    <w:rsid w:val="00E13924"/>
    <w:rsid w:val="00E142FE"/>
    <w:rsid w:val="00E150D6"/>
    <w:rsid w:val="00E150D7"/>
    <w:rsid w:val="00E158D6"/>
    <w:rsid w:val="00E16307"/>
    <w:rsid w:val="00E16382"/>
    <w:rsid w:val="00E16FF8"/>
    <w:rsid w:val="00E17227"/>
    <w:rsid w:val="00E173EB"/>
    <w:rsid w:val="00E1790C"/>
    <w:rsid w:val="00E20269"/>
    <w:rsid w:val="00E21315"/>
    <w:rsid w:val="00E228B3"/>
    <w:rsid w:val="00E22B61"/>
    <w:rsid w:val="00E22F60"/>
    <w:rsid w:val="00E2368E"/>
    <w:rsid w:val="00E23F4D"/>
    <w:rsid w:val="00E240B5"/>
    <w:rsid w:val="00E2433C"/>
    <w:rsid w:val="00E24D2A"/>
    <w:rsid w:val="00E24F0C"/>
    <w:rsid w:val="00E25700"/>
    <w:rsid w:val="00E263BC"/>
    <w:rsid w:val="00E26569"/>
    <w:rsid w:val="00E265BD"/>
    <w:rsid w:val="00E26773"/>
    <w:rsid w:val="00E26915"/>
    <w:rsid w:val="00E26B81"/>
    <w:rsid w:val="00E27107"/>
    <w:rsid w:val="00E2762A"/>
    <w:rsid w:val="00E27832"/>
    <w:rsid w:val="00E279F5"/>
    <w:rsid w:val="00E27AE1"/>
    <w:rsid w:val="00E3022E"/>
    <w:rsid w:val="00E313A3"/>
    <w:rsid w:val="00E318BC"/>
    <w:rsid w:val="00E32141"/>
    <w:rsid w:val="00E322B3"/>
    <w:rsid w:val="00E32585"/>
    <w:rsid w:val="00E3277F"/>
    <w:rsid w:val="00E32A31"/>
    <w:rsid w:val="00E32BB3"/>
    <w:rsid w:val="00E32FBC"/>
    <w:rsid w:val="00E331A2"/>
    <w:rsid w:val="00E3392F"/>
    <w:rsid w:val="00E34105"/>
    <w:rsid w:val="00E34574"/>
    <w:rsid w:val="00E34991"/>
    <w:rsid w:val="00E34DA7"/>
    <w:rsid w:val="00E34EDA"/>
    <w:rsid w:val="00E3546E"/>
    <w:rsid w:val="00E357EA"/>
    <w:rsid w:val="00E360B7"/>
    <w:rsid w:val="00E36430"/>
    <w:rsid w:val="00E36C66"/>
    <w:rsid w:val="00E37302"/>
    <w:rsid w:val="00E37546"/>
    <w:rsid w:val="00E37746"/>
    <w:rsid w:val="00E37A8D"/>
    <w:rsid w:val="00E37B62"/>
    <w:rsid w:val="00E400ED"/>
    <w:rsid w:val="00E40CD0"/>
    <w:rsid w:val="00E4135B"/>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63"/>
    <w:rsid w:val="00E47BD3"/>
    <w:rsid w:val="00E47F1A"/>
    <w:rsid w:val="00E50BAD"/>
    <w:rsid w:val="00E50C8B"/>
    <w:rsid w:val="00E510CE"/>
    <w:rsid w:val="00E51518"/>
    <w:rsid w:val="00E51543"/>
    <w:rsid w:val="00E51677"/>
    <w:rsid w:val="00E51915"/>
    <w:rsid w:val="00E51A52"/>
    <w:rsid w:val="00E53303"/>
    <w:rsid w:val="00E54141"/>
    <w:rsid w:val="00E54DE0"/>
    <w:rsid w:val="00E55AAB"/>
    <w:rsid w:val="00E55D8A"/>
    <w:rsid w:val="00E561C6"/>
    <w:rsid w:val="00E56B10"/>
    <w:rsid w:val="00E571B0"/>
    <w:rsid w:val="00E572B0"/>
    <w:rsid w:val="00E60D47"/>
    <w:rsid w:val="00E61042"/>
    <w:rsid w:val="00E61407"/>
    <w:rsid w:val="00E61543"/>
    <w:rsid w:val="00E62296"/>
    <w:rsid w:val="00E6326A"/>
    <w:rsid w:val="00E63312"/>
    <w:rsid w:val="00E63ADC"/>
    <w:rsid w:val="00E63E6F"/>
    <w:rsid w:val="00E6462C"/>
    <w:rsid w:val="00E646DE"/>
    <w:rsid w:val="00E64968"/>
    <w:rsid w:val="00E64BE9"/>
    <w:rsid w:val="00E65044"/>
    <w:rsid w:val="00E65190"/>
    <w:rsid w:val="00E65589"/>
    <w:rsid w:val="00E65734"/>
    <w:rsid w:val="00E666CC"/>
    <w:rsid w:val="00E66733"/>
    <w:rsid w:val="00E66B6C"/>
    <w:rsid w:val="00E66DE6"/>
    <w:rsid w:val="00E679FB"/>
    <w:rsid w:val="00E67FE3"/>
    <w:rsid w:val="00E716B2"/>
    <w:rsid w:val="00E7187A"/>
    <w:rsid w:val="00E71A37"/>
    <w:rsid w:val="00E73C44"/>
    <w:rsid w:val="00E74744"/>
    <w:rsid w:val="00E75707"/>
    <w:rsid w:val="00E75D4C"/>
    <w:rsid w:val="00E762C6"/>
    <w:rsid w:val="00E76410"/>
    <w:rsid w:val="00E7654F"/>
    <w:rsid w:val="00E767A7"/>
    <w:rsid w:val="00E76BA0"/>
    <w:rsid w:val="00E7708E"/>
    <w:rsid w:val="00E77CF8"/>
    <w:rsid w:val="00E77F9A"/>
    <w:rsid w:val="00E80347"/>
    <w:rsid w:val="00E80B86"/>
    <w:rsid w:val="00E814A0"/>
    <w:rsid w:val="00E81C17"/>
    <w:rsid w:val="00E81CC0"/>
    <w:rsid w:val="00E826AF"/>
    <w:rsid w:val="00E82B2A"/>
    <w:rsid w:val="00E830AE"/>
    <w:rsid w:val="00E830FB"/>
    <w:rsid w:val="00E832B4"/>
    <w:rsid w:val="00E83F18"/>
    <w:rsid w:val="00E8470B"/>
    <w:rsid w:val="00E84A8F"/>
    <w:rsid w:val="00E84CDC"/>
    <w:rsid w:val="00E850A3"/>
    <w:rsid w:val="00E85704"/>
    <w:rsid w:val="00E877D4"/>
    <w:rsid w:val="00E87D16"/>
    <w:rsid w:val="00E9028C"/>
    <w:rsid w:val="00E90B24"/>
    <w:rsid w:val="00E92328"/>
    <w:rsid w:val="00E924CF"/>
    <w:rsid w:val="00E92C20"/>
    <w:rsid w:val="00E92E06"/>
    <w:rsid w:val="00E92F0F"/>
    <w:rsid w:val="00E93755"/>
    <w:rsid w:val="00E93936"/>
    <w:rsid w:val="00E949FD"/>
    <w:rsid w:val="00E95477"/>
    <w:rsid w:val="00E962F8"/>
    <w:rsid w:val="00E96D54"/>
    <w:rsid w:val="00E96DAC"/>
    <w:rsid w:val="00E97321"/>
    <w:rsid w:val="00EA153A"/>
    <w:rsid w:val="00EA23F4"/>
    <w:rsid w:val="00EA2B7A"/>
    <w:rsid w:val="00EA3BA8"/>
    <w:rsid w:val="00EA459C"/>
    <w:rsid w:val="00EA5343"/>
    <w:rsid w:val="00EA5EF5"/>
    <w:rsid w:val="00EA5F96"/>
    <w:rsid w:val="00EA661F"/>
    <w:rsid w:val="00EA7AF6"/>
    <w:rsid w:val="00EB0279"/>
    <w:rsid w:val="00EB0869"/>
    <w:rsid w:val="00EB0AAA"/>
    <w:rsid w:val="00EB1338"/>
    <w:rsid w:val="00EB1549"/>
    <w:rsid w:val="00EB1A9A"/>
    <w:rsid w:val="00EB1AC4"/>
    <w:rsid w:val="00EB1FC9"/>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7DC"/>
    <w:rsid w:val="00EC4948"/>
    <w:rsid w:val="00EC5933"/>
    <w:rsid w:val="00EC5F06"/>
    <w:rsid w:val="00EC6CCD"/>
    <w:rsid w:val="00EC76F7"/>
    <w:rsid w:val="00ED0040"/>
    <w:rsid w:val="00ED0DEA"/>
    <w:rsid w:val="00ED19A9"/>
    <w:rsid w:val="00ED2991"/>
    <w:rsid w:val="00ED44C2"/>
    <w:rsid w:val="00ED44F3"/>
    <w:rsid w:val="00ED4659"/>
    <w:rsid w:val="00ED51E2"/>
    <w:rsid w:val="00ED5218"/>
    <w:rsid w:val="00ED59A1"/>
    <w:rsid w:val="00ED5C4B"/>
    <w:rsid w:val="00ED6955"/>
    <w:rsid w:val="00ED72EF"/>
    <w:rsid w:val="00ED738E"/>
    <w:rsid w:val="00ED766C"/>
    <w:rsid w:val="00EE0D68"/>
    <w:rsid w:val="00EE0DD3"/>
    <w:rsid w:val="00EE10A4"/>
    <w:rsid w:val="00EE11AD"/>
    <w:rsid w:val="00EE18EC"/>
    <w:rsid w:val="00EE24BC"/>
    <w:rsid w:val="00EE3B8A"/>
    <w:rsid w:val="00EE3CC1"/>
    <w:rsid w:val="00EE4175"/>
    <w:rsid w:val="00EE5B91"/>
    <w:rsid w:val="00EE5FE8"/>
    <w:rsid w:val="00EE6AB2"/>
    <w:rsid w:val="00EE712F"/>
    <w:rsid w:val="00EE737E"/>
    <w:rsid w:val="00EE76E2"/>
    <w:rsid w:val="00EE7BDF"/>
    <w:rsid w:val="00EE7D17"/>
    <w:rsid w:val="00EF1D7F"/>
    <w:rsid w:val="00EF1EA0"/>
    <w:rsid w:val="00EF287E"/>
    <w:rsid w:val="00EF2FEA"/>
    <w:rsid w:val="00EF303C"/>
    <w:rsid w:val="00EF3221"/>
    <w:rsid w:val="00EF38BD"/>
    <w:rsid w:val="00EF3BE0"/>
    <w:rsid w:val="00EF4310"/>
    <w:rsid w:val="00EF48C7"/>
    <w:rsid w:val="00EF7BED"/>
    <w:rsid w:val="00F00159"/>
    <w:rsid w:val="00F001C1"/>
    <w:rsid w:val="00F00C09"/>
    <w:rsid w:val="00F012F1"/>
    <w:rsid w:val="00F019DD"/>
    <w:rsid w:val="00F026E3"/>
    <w:rsid w:val="00F03753"/>
    <w:rsid w:val="00F0378E"/>
    <w:rsid w:val="00F03EAD"/>
    <w:rsid w:val="00F04983"/>
    <w:rsid w:val="00F0546D"/>
    <w:rsid w:val="00F05996"/>
    <w:rsid w:val="00F05A19"/>
    <w:rsid w:val="00F05AA5"/>
    <w:rsid w:val="00F064F9"/>
    <w:rsid w:val="00F07587"/>
    <w:rsid w:val="00F076DE"/>
    <w:rsid w:val="00F07EBC"/>
    <w:rsid w:val="00F10972"/>
    <w:rsid w:val="00F10E94"/>
    <w:rsid w:val="00F112F1"/>
    <w:rsid w:val="00F117C2"/>
    <w:rsid w:val="00F123DA"/>
    <w:rsid w:val="00F12A41"/>
    <w:rsid w:val="00F12CE4"/>
    <w:rsid w:val="00F13941"/>
    <w:rsid w:val="00F14405"/>
    <w:rsid w:val="00F1445F"/>
    <w:rsid w:val="00F1452F"/>
    <w:rsid w:val="00F145DF"/>
    <w:rsid w:val="00F14AE9"/>
    <w:rsid w:val="00F1521E"/>
    <w:rsid w:val="00F15474"/>
    <w:rsid w:val="00F15557"/>
    <w:rsid w:val="00F1687E"/>
    <w:rsid w:val="00F176B7"/>
    <w:rsid w:val="00F17D32"/>
    <w:rsid w:val="00F20579"/>
    <w:rsid w:val="00F20859"/>
    <w:rsid w:val="00F20F66"/>
    <w:rsid w:val="00F21940"/>
    <w:rsid w:val="00F2286E"/>
    <w:rsid w:val="00F22D00"/>
    <w:rsid w:val="00F237F2"/>
    <w:rsid w:val="00F24016"/>
    <w:rsid w:val="00F2403B"/>
    <w:rsid w:val="00F251D8"/>
    <w:rsid w:val="00F25C21"/>
    <w:rsid w:val="00F2600A"/>
    <w:rsid w:val="00F26065"/>
    <w:rsid w:val="00F270C3"/>
    <w:rsid w:val="00F2757C"/>
    <w:rsid w:val="00F2798A"/>
    <w:rsid w:val="00F27E61"/>
    <w:rsid w:val="00F30417"/>
    <w:rsid w:val="00F30BF5"/>
    <w:rsid w:val="00F30DC9"/>
    <w:rsid w:val="00F315FA"/>
    <w:rsid w:val="00F31611"/>
    <w:rsid w:val="00F31E61"/>
    <w:rsid w:val="00F32807"/>
    <w:rsid w:val="00F32B51"/>
    <w:rsid w:val="00F3372A"/>
    <w:rsid w:val="00F33F03"/>
    <w:rsid w:val="00F341BA"/>
    <w:rsid w:val="00F34378"/>
    <w:rsid w:val="00F34480"/>
    <w:rsid w:val="00F34626"/>
    <w:rsid w:val="00F3510C"/>
    <w:rsid w:val="00F35233"/>
    <w:rsid w:val="00F36187"/>
    <w:rsid w:val="00F362F6"/>
    <w:rsid w:val="00F366C7"/>
    <w:rsid w:val="00F367AF"/>
    <w:rsid w:val="00F367CA"/>
    <w:rsid w:val="00F369FB"/>
    <w:rsid w:val="00F36AF4"/>
    <w:rsid w:val="00F3736F"/>
    <w:rsid w:val="00F40086"/>
    <w:rsid w:val="00F40715"/>
    <w:rsid w:val="00F4087C"/>
    <w:rsid w:val="00F4129E"/>
    <w:rsid w:val="00F41311"/>
    <w:rsid w:val="00F41C1F"/>
    <w:rsid w:val="00F42C97"/>
    <w:rsid w:val="00F42E38"/>
    <w:rsid w:val="00F42FB5"/>
    <w:rsid w:val="00F4365A"/>
    <w:rsid w:val="00F43E85"/>
    <w:rsid w:val="00F44C6C"/>
    <w:rsid w:val="00F44DFB"/>
    <w:rsid w:val="00F44E77"/>
    <w:rsid w:val="00F45767"/>
    <w:rsid w:val="00F45A96"/>
    <w:rsid w:val="00F45ACC"/>
    <w:rsid w:val="00F467F7"/>
    <w:rsid w:val="00F471B7"/>
    <w:rsid w:val="00F479F2"/>
    <w:rsid w:val="00F47E1E"/>
    <w:rsid w:val="00F500DA"/>
    <w:rsid w:val="00F50965"/>
    <w:rsid w:val="00F50CCD"/>
    <w:rsid w:val="00F50FC2"/>
    <w:rsid w:val="00F51C2D"/>
    <w:rsid w:val="00F52868"/>
    <w:rsid w:val="00F529C4"/>
    <w:rsid w:val="00F53BE5"/>
    <w:rsid w:val="00F541E4"/>
    <w:rsid w:val="00F5468E"/>
    <w:rsid w:val="00F55954"/>
    <w:rsid w:val="00F55CB3"/>
    <w:rsid w:val="00F55E3E"/>
    <w:rsid w:val="00F56490"/>
    <w:rsid w:val="00F56C09"/>
    <w:rsid w:val="00F60493"/>
    <w:rsid w:val="00F605CB"/>
    <w:rsid w:val="00F60920"/>
    <w:rsid w:val="00F61FAC"/>
    <w:rsid w:val="00F62921"/>
    <w:rsid w:val="00F62DE2"/>
    <w:rsid w:val="00F62F2F"/>
    <w:rsid w:val="00F64357"/>
    <w:rsid w:val="00F64787"/>
    <w:rsid w:val="00F64D1E"/>
    <w:rsid w:val="00F64EDB"/>
    <w:rsid w:val="00F660E2"/>
    <w:rsid w:val="00F6624F"/>
    <w:rsid w:val="00F663D9"/>
    <w:rsid w:val="00F66835"/>
    <w:rsid w:val="00F6747A"/>
    <w:rsid w:val="00F67715"/>
    <w:rsid w:val="00F67EB6"/>
    <w:rsid w:val="00F70006"/>
    <w:rsid w:val="00F71865"/>
    <w:rsid w:val="00F71D8E"/>
    <w:rsid w:val="00F72203"/>
    <w:rsid w:val="00F728C0"/>
    <w:rsid w:val="00F72C62"/>
    <w:rsid w:val="00F72DCF"/>
    <w:rsid w:val="00F72DD0"/>
    <w:rsid w:val="00F73588"/>
    <w:rsid w:val="00F73619"/>
    <w:rsid w:val="00F7422E"/>
    <w:rsid w:val="00F749EC"/>
    <w:rsid w:val="00F76193"/>
    <w:rsid w:val="00F77167"/>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5B0"/>
    <w:rsid w:val="00F92774"/>
    <w:rsid w:val="00F92BE0"/>
    <w:rsid w:val="00F92ECE"/>
    <w:rsid w:val="00F92F37"/>
    <w:rsid w:val="00F9363F"/>
    <w:rsid w:val="00F93ACE"/>
    <w:rsid w:val="00F94049"/>
    <w:rsid w:val="00F94C9A"/>
    <w:rsid w:val="00F94CBD"/>
    <w:rsid w:val="00F96D06"/>
    <w:rsid w:val="00F976CC"/>
    <w:rsid w:val="00F97731"/>
    <w:rsid w:val="00F97944"/>
    <w:rsid w:val="00F97A8E"/>
    <w:rsid w:val="00FA1646"/>
    <w:rsid w:val="00FA1E89"/>
    <w:rsid w:val="00FA2416"/>
    <w:rsid w:val="00FA2543"/>
    <w:rsid w:val="00FA2823"/>
    <w:rsid w:val="00FA2D5B"/>
    <w:rsid w:val="00FA324A"/>
    <w:rsid w:val="00FA33FA"/>
    <w:rsid w:val="00FA38F0"/>
    <w:rsid w:val="00FA3C90"/>
    <w:rsid w:val="00FA4EB5"/>
    <w:rsid w:val="00FA564E"/>
    <w:rsid w:val="00FA5AB4"/>
    <w:rsid w:val="00FA5B35"/>
    <w:rsid w:val="00FA5BCB"/>
    <w:rsid w:val="00FA637E"/>
    <w:rsid w:val="00FA681C"/>
    <w:rsid w:val="00FA6BE0"/>
    <w:rsid w:val="00FA6CE3"/>
    <w:rsid w:val="00FA6EC6"/>
    <w:rsid w:val="00FA76B7"/>
    <w:rsid w:val="00FB00C9"/>
    <w:rsid w:val="00FB084B"/>
    <w:rsid w:val="00FB0B58"/>
    <w:rsid w:val="00FB0C32"/>
    <w:rsid w:val="00FB0E87"/>
    <w:rsid w:val="00FB133A"/>
    <w:rsid w:val="00FB2B91"/>
    <w:rsid w:val="00FB2B99"/>
    <w:rsid w:val="00FB3AE4"/>
    <w:rsid w:val="00FB3ED3"/>
    <w:rsid w:val="00FB4B09"/>
    <w:rsid w:val="00FB4B9C"/>
    <w:rsid w:val="00FB4C32"/>
    <w:rsid w:val="00FB5310"/>
    <w:rsid w:val="00FB5542"/>
    <w:rsid w:val="00FB6866"/>
    <w:rsid w:val="00FB6918"/>
    <w:rsid w:val="00FB6B30"/>
    <w:rsid w:val="00FB6B37"/>
    <w:rsid w:val="00FB6C6D"/>
    <w:rsid w:val="00FB7670"/>
    <w:rsid w:val="00FB767F"/>
    <w:rsid w:val="00FB7F54"/>
    <w:rsid w:val="00FC10AB"/>
    <w:rsid w:val="00FC165F"/>
    <w:rsid w:val="00FC19E0"/>
    <w:rsid w:val="00FC1CEA"/>
    <w:rsid w:val="00FC27AF"/>
    <w:rsid w:val="00FC2D0E"/>
    <w:rsid w:val="00FC3A9A"/>
    <w:rsid w:val="00FC3B7A"/>
    <w:rsid w:val="00FC4186"/>
    <w:rsid w:val="00FC4187"/>
    <w:rsid w:val="00FC4606"/>
    <w:rsid w:val="00FC488D"/>
    <w:rsid w:val="00FC50CD"/>
    <w:rsid w:val="00FC54C0"/>
    <w:rsid w:val="00FC61EF"/>
    <w:rsid w:val="00FC6604"/>
    <w:rsid w:val="00FC67F7"/>
    <w:rsid w:val="00FC68CA"/>
    <w:rsid w:val="00FC6C36"/>
    <w:rsid w:val="00FC6E31"/>
    <w:rsid w:val="00FC6F6A"/>
    <w:rsid w:val="00FC703D"/>
    <w:rsid w:val="00FC7245"/>
    <w:rsid w:val="00FC7426"/>
    <w:rsid w:val="00FC7C4F"/>
    <w:rsid w:val="00FD0107"/>
    <w:rsid w:val="00FD04BB"/>
    <w:rsid w:val="00FD1490"/>
    <w:rsid w:val="00FD1586"/>
    <w:rsid w:val="00FD1BE0"/>
    <w:rsid w:val="00FD25C6"/>
    <w:rsid w:val="00FD287E"/>
    <w:rsid w:val="00FD2EC3"/>
    <w:rsid w:val="00FD3495"/>
    <w:rsid w:val="00FD3BC6"/>
    <w:rsid w:val="00FD425B"/>
    <w:rsid w:val="00FD4A11"/>
    <w:rsid w:val="00FD4E1E"/>
    <w:rsid w:val="00FD5D3B"/>
    <w:rsid w:val="00FD6371"/>
    <w:rsid w:val="00FD6708"/>
    <w:rsid w:val="00FD6DEF"/>
    <w:rsid w:val="00FE0725"/>
    <w:rsid w:val="00FE08A4"/>
    <w:rsid w:val="00FE131C"/>
    <w:rsid w:val="00FE1784"/>
    <w:rsid w:val="00FE18D3"/>
    <w:rsid w:val="00FE1AF4"/>
    <w:rsid w:val="00FE3D94"/>
    <w:rsid w:val="00FE54C1"/>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C5E5637-867E-4AF7-955A-630A17C9C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455814">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65253853">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AC11DA-B3EA-43D3-A5B0-70BE9BC3D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556</Words>
  <Characters>3175</Characters>
  <Application>Microsoft Office Word</Application>
  <DocSecurity>0</DocSecurity>
  <Lines>26</Lines>
  <Paragraphs>7</Paragraphs>
  <ScaleCrop>false</ScaleCrop>
  <Company>Vivo</Company>
  <LinksUpToDate>false</LinksUpToDate>
  <CharactersWithSpaces>3724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4</cp:revision>
  <cp:lastPrinted>2011-08-03T09:36:00Z</cp:lastPrinted>
  <dcterms:created xsi:type="dcterms:W3CDTF">2017-05-06T03:23:00Z</dcterms:created>
  <dcterms:modified xsi:type="dcterms:W3CDTF">2017-05-06T03:23:00Z</dcterms:modified>
</cp:coreProperties>
</file>